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BF" w:rsidRPr="000B4AB1" w:rsidRDefault="007C60BF" w:rsidP="000B4AB1">
      <w:pPr>
        <w:ind w:right="20"/>
        <w:jc w:val="center"/>
        <w:rPr>
          <w:b/>
          <w:lang w:val="kk-KZ"/>
        </w:rPr>
      </w:pPr>
      <w:bookmarkStart w:id="0" w:name="page1"/>
      <w:bookmarkEnd w:id="0"/>
      <w:r w:rsidRPr="000B4AB1">
        <w:rPr>
          <w:b/>
          <w:lang w:val="kk-KZ"/>
        </w:rPr>
        <w:t>Әл-Фараби атындағы Қазақ ұлттық университеті</w:t>
      </w:r>
    </w:p>
    <w:p w:rsidR="007C60BF" w:rsidRPr="000B4AB1" w:rsidRDefault="007C60BF" w:rsidP="000B4AB1">
      <w:pPr>
        <w:ind w:right="20"/>
        <w:jc w:val="center"/>
        <w:rPr>
          <w:b/>
        </w:rPr>
      </w:pPr>
      <w:r w:rsidRPr="000B4AB1">
        <w:rPr>
          <w:b/>
        </w:rPr>
        <w:t xml:space="preserve">Биология </w:t>
      </w:r>
      <w:proofErr w:type="spellStart"/>
      <w:r w:rsidRPr="000B4AB1">
        <w:rPr>
          <w:b/>
        </w:rPr>
        <w:t>және</w:t>
      </w:r>
      <w:proofErr w:type="spellEnd"/>
      <w:r w:rsidRPr="000B4AB1">
        <w:rPr>
          <w:b/>
        </w:rPr>
        <w:t xml:space="preserve"> биотехнология </w:t>
      </w:r>
      <w:proofErr w:type="spellStart"/>
      <w:r w:rsidRPr="000B4AB1">
        <w:rPr>
          <w:b/>
        </w:rPr>
        <w:t>факультеті</w:t>
      </w:r>
      <w:proofErr w:type="spellEnd"/>
    </w:p>
    <w:p w:rsidR="007C60BF" w:rsidRPr="000B4AB1" w:rsidRDefault="007C60BF" w:rsidP="000B4AB1">
      <w:pPr>
        <w:ind w:right="20"/>
        <w:jc w:val="center"/>
        <w:rPr>
          <w:b/>
        </w:rPr>
      </w:pPr>
      <w:r w:rsidRPr="000B4AB1">
        <w:rPr>
          <w:b/>
        </w:rPr>
        <w:t xml:space="preserve">Биотехнология </w:t>
      </w:r>
      <w:proofErr w:type="spellStart"/>
      <w:r w:rsidRPr="000B4AB1">
        <w:rPr>
          <w:b/>
        </w:rPr>
        <w:t>кафедрасы</w:t>
      </w:r>
      <w:proofErr w:type="spellEnd"/>
    </w:p>
    <w:p w:rsidR="002B2ED5" w:rsidRDefault="002B2ED5" w:rsidP="000B4AB1">
      <w:pPr>
        <w:ind w:right="20"/>
        <w:jc w:val="center"/>
        <w:rPr>
          <w:b/>
        </w:rPr>
      </w:pPr>
    </w:p>
    <w:p w:rsidR="002B2ED5" w:rsidRPr="002B2ED5" w:rsidRDefault="002B2ED5" w:rsidP="002B2ED5">
      <w:pPr>
        <w:pStyle w:val="1"/>
        <w:spacing w:before="0" w:after="0"/>
        <w:jc w:val="right"/>
        <w:rPr>
          <w:rFonts w:ascii="Times New Roman" w:hAnsi="Times New Roman"/>
          <w:sz w:val="24"/>
          <w:szCs w:val="24"/>
          <w:lang w:val="kk-KZ"/>
        </w:rPr>
      </w:pPr>
      <w:r w:rsidRPr="002B2ED5">
        <w:rPr>
          <w:rFonts w:ascii="Times New Roman" w:hAnsi="Times New Roman"/>
          <w:sz w:val="24"/>
          <w:szCs w:val="24"/>
          <w:lang w:val="kk-KZ"/>
        </w:rPr>
        <w:t xml:space="preserve">Бекітемін </w:t>
      </w:r>
    </w:p>
    <w:p w:rsidR="002B2ED5" w:rsidRPr="002B2ED5" w:rsidRDefault="002B2ED5" w:rsidP="002B2ED5">
      <w:pPr>
        <w:pStyle w:val="7"/>
        <w:spacing w:before="0" w:after="0"/>
        <w:jc w:val="right"/>
        <w:rPr>
          <w:b/>
          <w:lang w:val="kk-KZ"/>
        </w:rPr>
      </w:pPr>
      <w:r w:rsidRPr="002B2ED5">
        <w:rPr>
          <w:b/>
          <w:lang w:val="kk-KZ"/>
        </w:rPr>
        <w:t>Ф</w:t>
      </w:r>
      <w:r w:rsidRPr="002B2ED5">
        <w:rPr>
          <w:b/>
        </w:rPr>
        <w:t>акультет</w:t>
      </w:r>
      <w:r w:rsidRPr="002B2ED5">
        <w:rPr>
          <w:b/>
          <w:lang w:val="kk-KZ"/>
        </w:rPr>
        <w:t xml:space="preserve"> деканы</w:t>
      </w:r>
    </w:p>
    <w:p w:rsidR="002B2ED5" w:rsidRPr="00330F7D" w:rsidRDefault="002B2ED5" w:rsidP="002B2ED5">
      <w:pPr>
        <w:jc w:val="right"/>
        <w:rPr>
          <w:lang w:val="kk-KZ"/>
        </w:rPr>
      </w:pPr>
      <w:r w:rsidRPr="00330F7D">
        <w:rPr>
          <w:lang w:val="kk-KZ"/>
        </w:rPr>
        <w:t xml:space="preserve">____________________ </w:t>
      </w:r>
    </w:p>
    <w:p w:rsidR="002B2ED5" w:rsidRPr="002B2ED5" w:rsidRDefault="002B2ED5" w:rsidP="002B2ED5">
      <w:pPr>
        <w:pStyle w:val="7"/>
        <w:spacing w:before="0" w:after="0"/>
        <w:jc w:val="right"/>
        <w:rPr>
          <w:lang w:val="kk-KZ"/>
        </w:rPr>
      </w:pPr>
      <w:r w:rsidRPr="00330F7D">
        <w:rPr>
          <w:lang w:val="kk-KZ"/>
        </w:rPr>
        <w:t>___________________</w:t>
      </w:r>
      <w:r>
        <w:rPr>
          <w:lang w:val="kk-KZ"/>
        </w:rPr>
        <w:t>Заядан Б.К.</w:t>
      </w:r>
    </w:p>
    <w:p w:rsidR="002B2ED5" w:rsidRPr="00330F7D" w:rsidRDefault="002B2ED5" w:rsidP="002B2ED5">
      <w:pPr>
        <w:pStyle w:val="7"/>
        <w:spacing w:before="0" w:after="0"/>
        <w:jc w:val="right"/>
        <w:rPr>
          <w:b/>
          <w:lang w:val="kk-KZ"/>
        </w:rPr>
      </w:pPr>
      <w:r w:rsidRPr="00330F7D">
        <w:rPr>
          <w:b/>
          <w:lang w:val="kk-KZ"/>
        </w:rPr>
        <w:t>"______"________ 20</w:t>
      </w:r>
      <w:r>
        <w:rPr>
          <w:b/>
          <w:lang w:val="kk-KZ"/>
        </w:rPr>
        <w:t>18 ж</w:t>
      </w:r>
      <w:r w:rsidRPr="00330F7D">
        <w:rPr>
          <w:b/>
          <w:lang w:val="kk-KZ"/>
        </w:rPr>
        <w:t>.</w:t>
      </w:r>
    </w:p>
    <w:p w:rsidR="002B2ED5" w:rsidRPr="00330F7D" w:rsidRDefault="002B2ED5" w:rsidP="002B2ED5">
      <w:pPr>
        <w:jc w:val="center"/>
        <w:rPr>
          <w:lang w:val="kk-KZ"/>
        </w:rPr>
      </w:pPr>
    </w:p>
    <w:p w:rsidR="002B2ED5" w:rsidRPr="00330F7D" w:rsidRDefault="002B2ED5" w:rsidP="000B4AB1">
      <w:pPr>
        <w:ind w:right="20"/>
        <w:jc w:val="center"/>
        <w:rPr>
          <w:b/>
          <w:lang w:val="kk-KZ"/>
        </w:rPr>
      </w:pPr>
    </w:p>
    <w:p w:rsidR="007C60BF" w:rsidRPr="00330F7D" w:rsidRDefault="002B2ED5" w:rsidP="000B4AB1">
      <w:pPr>
        <w:ind w:right="20"/>
        <w:jc w:val="center"/>
        <w:rPr>
          <w:b/>
          <w:lang w:val="kk-KZ"/>
        </w:rPr>
      </w:pPr>
      <w:r w:rsidRPr="00330F7D">
        <w:rPr>
          <w:b/>
          <w:lang w:val="kk-KZ"/>
        </w:rPr>
        <w:t>СИЛЛАБУС</w:t>
      </w:r>
    </w:p>
    <w:p w:rsidR="001D1C88" w:rsidRPr="00330F7D" w:rsidRDefault="00E2555E" w:rsidP="000B4AB1">
      <w:pPr>
        <w:jc w:val="center"/>
        <w:rPr>
          <w:b/>
          <w:bCs/>
          <w:lang w:val="kk-KZ"/>
        </w:rPr>
      </w:pPr>
      <w:r w:rsidRPr="000B4AB1">
        <w:rPr>
          <w:b/>
          <w:bCs/>
          <w:lang w:val="kk-KZ"/>
        </w:rPr>
        <w:t xml:space="preserve">Көктемгі </w:t>
      </w:r>
      <w:r w:rsidR="001D1C88" w:rsidRPr="00330F7D">
        <w:rPr>
          <w:b/>
          <w:bCs/>
          <w:lang w:val="kk-KZ"/>
        </w:rPr>
        <w:t xml:space="preserve">семестр </w:t>
      </w:r>
      <w:r w:rsidRPr="000B4AB1">
        <w:rPr>
          <w:b/>
          <w:bCs/>
          <w:lang w:val="kk-KZ"/>
        </w:rPr>
        <w:t>2018-2019</w:t>
      </w:r>
      <w:r w:rsidR="001D1C88" w:rsidRPr="00330F7D">
        <w:rPr>
          <w:b/>
          <w:bCs/>
          <w:lang w:val="kk-KZ"/>
        </w:rPr>
        <w:t xml:space="preserve"> </w:t>
      </w:r>
      <w:r w:rsidR="001D1C88" w:rsidRPr="000B4AB1">
        <w:rPr>
          <w:b/>
          <w:bCs/>
          <w:lang w:val="kk-KZ"/>
        </w:rPr>
        <w:t>оқу жылы</w:t>
      </w:r>
    </w:p>
    <w:p w:rsidR="001D1C88" w:rsidRPr="00330F7D" w:rsidRDefault="001D1C88" w:rsidP="000B4AB1">
      <w:pPr>
        <w:jc w:val="center"/>
        <w:rPr>
          <w:b/>
          <w:bCs/>
          <w:lang w:val="kk-KZ"/>
        </w:rPr>
      </w:pPr>
    </w:p>
    <w:p w:rsidR="001D1C88" w:rsidRPr="000B4AB1" w:rsidRDefault="001D1C88" w:rsidP="000B4AB1">
      <w:pPr>
        <w:rPr>
          <w:b/>
        </w:rPr>
      </w:pPr>
      <w:r w:rsidRPr="000B4AB1">
        <w:rPr>
          <w:b/>
          <w:lang w:val="kk-KZ"/>
        </w:rPr>
        <w:t>Курс бойынша академиялық ақпарат</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84"/>
        <w:gridCol w:w="709"/>
        <w:gridCol w:w="945"/>
        <w:gridCol w:w="614"/>
        <w:gridCol w:w="331"/>
        <w:gridCol w:w="945"/>
        <w:gridCol w:w="425"/>
        <w:gridCol w:w="975"/>
        <w:gridCol w:w="1400"/>
      </w:tblGrid>
      <w:tr w:rsidR="001D1C88" w:rsidRPr="000B4AB1" w:rsidTr="00014B3F">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1D1C88" w:rsidRPr="000B4AB1" w:rsidRDefault="001D1C88" w:rsidP="000B4AB1">
            <w:pPr>
              <w:autoSpaceDE w:val="0"/>
              <w:autoSpaceDN w:val="0"/>
              <w:adjustRightInd w:val="0"/>
              <w:rPr>
                <w:bCs/>
                <w:lang w:val="kk-KZ"/>
              </w:rPr>
            </w:pPr>
            <w:r w:rsidRPr="000B4AB1">
              <w:rPr>
                <w:bCs/>
                <w:lang w:val="kk-KZ"/>
              </w:rPr>
              <w:t>Пәннің к</w:t>
            </w:r>
            <w:r w:rsidRPr="000B4AB1">
              <w:rPr>
                <w:bCs/>
              </w:rPr>
              <w:t>од</w:t>
            </w:r>
            <w:r w:rsidRPr="000B4AB1">
              <w:rPr>
                <w:bCs/>
                <w:lang w:val="kk-KZ"/>
              </w:rPr>
              <w:t>ы</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1D1C88" w:rsidRPr="000B4AB1" w:rsidRDefault="001D1C88" w:rsidP="000B4AB1">
            <w:pPr>
              <w:autoSpaceDE w:val="0"/>
              <w:autoSpaceDN w:val="0"/>
              <w:adjustRightInd w:val="0"/>
              <w:rPr>
                <w:bCs/>
                <w:lang w:val="kk-KZ"/>
              </w:rPr>
            </w:pPr>
            <w:r w:rsidRPr="000B4AB1">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D1C88" w:rsidRPr="000B4AB1" w:rsidRDefault="001D1C88" w:rsidP="000B4AB1">
            <w:pPr>
              <w:autoSpaceDE w:val="0"/>
              <w:autoSpaceDN w:val="0"/>
              <w:adjustRightInd w:val="0"/>
              <w:rPr>
                <w:bCs/>
                <w:lang w:val="kk-KZ"/>
              </w:rPr>
            </w:pPr>
            <w:r w:rsidRPr="000B4AB1">
              <w:rPr>
                <w:bCs/>
              </w:rPr>
              <w:t>Тип</w:t>
            </w:r>
            <w:r w:rsidRPr="000B4AB1">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D1C88" w:rsidRPr="000B4AB1" w:rsidRDefault="001D1C88" w:rsidP="000B4AB1">
            <w:pPr>
              <w:autoSpaceDE w:val="0"/>
              <w:autoSpaceDN w:val="0"/>
              <w:adjustRightInd w:val="0"/>
              <w:rPr>
                <w:bCs/>
              </w:rPr>
            </w:pPr>
            <w:r w:rsidRPr="000B4AB1">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0B4AB1" w:rsidRDefault="001D1C88" w:rsidP="000B4AB1">
            <w:pPr>
              <w:autoSpaceDE w:val="0"/>
              <w:autoSpaceDN w:val="0"/>
              <w:adjustRightInd w:val="0"/>
              <w:rPr>
                <w:bCs/>
              </w:rPr>
            </w:pPr>
            <w:r w:rsidRPr="000B4AB1">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1D1C88" w:rsidRPr="000B4AB1" w:rsidRDefault="001D1C88" w:rsidP="000B4AB1">
            <w:pPr>
              <w:autoSpaceDE w:val="0"/>
              <w:autoSpaceDN w:val="0"/>
              <w:adjustRightInd w:val="0"/>
              <w:rPr>
                <w:bCs/>
              </w:rPr>
            </w:pPr>
            <w:r w:rsidRPr="000B4AB1">
              <w:rPr>
                <w:bCs/>
                <w:lang w:val="en-US"/>
              </w:rPr>
              <w:t>ECTS</w:t>
            </w:r>
          </w:p>
        </w:tc>
      </w:tr>
      <w:tr w:rsidR="001D1C88" w:rsidRPr="000B4AB1" w:rsidTr="00014B3F">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1D1C88" w:rsidRPr="000B4AB1" w:rsidRDefault="001D1C88" w:rsidP="000B4AB1">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1D1C88" w:rsidRPr="000B4AB1" w:rsidRDefault="001D1C88" w:rsidP="000B4AB1">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D1C88" w:rsidRPr="000B4AB1" w:rsidRDefault="001D1C88" w:rsidP="000B4AB1">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Pr="000B4AB1" w:rsidRDefault="001D1C88" w:rsidP="000B4AB1">
            <w:pPr>
              <w:autoSpaceDE w:val="0"/>
              <w:autoSpaceDN w:val="0"/>
              <w:adjustRightInd w:val="0"/>
              <w:jc w:val="center"/>
              <w:rPr>
                <w:bCs/>
              </w:rPr>
            </w:pPr>
            <w:r w:rsidRPr="000B4AB1">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Pr="000B4AB1" w:rsidRDefault="001D1C88" w:rsidP="000B4AB1">
            <w:pPr>
              <w:autoSpaceDE w:val="0"/>
              <w:autoSpaceDN w:val="0"/>
              <w:adjustRightInd w:val="0"/>
              <w:jc w:val="center"/>
              <w:rPr>
                <w:bCs/>
              </w:rPr>
            </w:pPr>
            <w:proofErr w:type="spellStart"/>
            <w:r w:rsidRPr="000B4AB1">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Pr="000B4AB1" w:rsidRDefault="00E2555E" w:rsidP="000B4AB1">
            <w:pPr>
              <w:autoSpaceDE w:val="0"/>
              <w:autoSpaceDN w:val="0"/>
              <w:adjustRightInd w:val="0"/>
              <w:jc w:val="center"/>
              <w:rPr>
                <w:bCs/>
                <w:lang w:val="kk-KZ"/>
              </w:rPr>
            </w:pPr>
            <w:r w:rsidRPr="000B4AB1">
              <w:rPr>
                <w:bCs/>
                <w:lang w:val="kk-KZ"/>
              </w:rPr>
              <w:t>Сем</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0B4AB1" w:rsidRDefault="001D1C88" w:rsidP="000B4AB1">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Pr="000B4AB1" w:rsidRDefault="001D1C88" w:rsidP="000B4AB1">
            <w:pPr>
              <w:rPr>
                <w:bCs/>
              </w:rPr>
            </w:pPr>
          </w:p>
        </w:tc>
      </w:tr>
      <w:tr w:rsidR="00E2555E" w:rsidRPr="000B4AB1" w:rsidTr="00E80B99">
        <w:trPr>
          <w:trHeight w:val="387"/>
        </w:trPr>
        <w:tc>
          <w:tcPr>
            <w:tcW w:w="1627" w:type="dxa"/>
            <w:tcBorders>
              <w:top w:val="single" w:sz="4" w:space="0" w:color="000000"/>
              <w:left w:val="single" w:sz="4" w:space="0" w:color="000000"/>
              <w:bottom w:val="single" w:sz="4" w:space="0" w:color="000000"/>
              <w:right w:val="single" w:sz="4" w:space="0" w:color="000000"/>
            </w:tcBorders>
          </w:tcPr>
          <w:p w:rsidR="001933F3" w:rsidRPr="000B4AB1" w:rsidRDefault="00774152" w:rsidP="000B4AB1">
            <w:pPr>
              <w:pStyle w:val="11"/>
              <w:ind w:right="-108"/>
              <w:rPr>
                <w:color w:val="000000"/>
                <w:sz w:val="24"/>
                <w:szCs w:val="24"/>
                <w:lang w:val="en-US"/>
              </w:rPr>
            </w:pPr>
            <w:r>
              <w:rPr>
                <w:color w:val="000000"/>
                <w:sz w:val="24"/>
                <w:szCs w:val="24"/>
                <w:lang w:val="en-US"/>
              </w:rPr>
              <w:t>PB2218</w:t>
            </w:r>
          </w:p>
        </w:tc>
        <w:tc>
          <w:tcPr>
            <w:tcW w:w="1884" w:type="dxa"/>
            <w:tcBorders>
              <w:top w:val="single" w:sz="4" w:space="0" w:color="000000"/>
              <w:left w:val="single" w:sz="4" w:space="0" w:color="000000"/>
              <w:bottom w:val="single" w:sz="4" w:space="0" w:color="000000"/>
              <w:right w:val="single" w:sz="4" w:space="0" w:color="000000"/>
            </w:tcBorders>
          </w:tcPr>
          <w:p w:rsidR="001933F3" w:rsidRPr="000B4AB1" w:rsidRDefault="00774152" w:rsidP="000B4AB1">
            <w:pPr>
              <w:pStyle w:val="11"/>
              <w:rPr>
                <w:color w:val="000000"/>
                <w:sz w:val="24"/>
                <w:szCs w:val="24"/>
                <w:lang w:val="kk-KZ"/>
              </w:rPr>
            </w:pPr>
            <w:r>
              <w:rPr>
                <w:color w:val="000000"/>
                <w:sz w:val="24"/>
                <w:szCs w:val="24"/>
                <w:lang w:val="kk-KZ"/>
              </w:rPr>
              <w:t>Тағамдық биотехнология</w:t>
            </w:r>
          </w:p>
        </w:tc>
        <w:tc>
          <w:tcPr>
            <w:tcW w:w="709" w:type="dxa"/>
            <w:tcBorders>
              <w:top w:val="single" w:sz="4" w:space="0" w:color="000000"/>
              <w:left w:val="single" w:sz="4" w:space="0" w:color="000000"/>
              <w:bottom w:val="single" w:sz="4" w:space="0" w:color="000000"/>
              <w:right w:val="single" w:sz="4" w:space="0" w:color="000000"/>
            </w:tcBorders>
          </w:tcPr>
          <w:p w:rsidR="001933F3" w:rsidRPr="000B4AB1" w:rsidRDefault="00E2555E" w:rsidP="000B4AB1">
            <w:pPr>
              <w:autoSpaceDE w:val="0"/>
              <w:autoSpaceDN w:val="0"/>
              <w:adjustRightInd w:val="0"/>
              <w:jc w:val="center"/>
              <w:rPr>
                <w:lang w:val="kk-KZ"/>
              </w:rPr>
            </w:pPr>
            <w:r w:rsidRPr="000B4AB1">
              <w:rPr>
                <w:lang w:val="kk-KZ"/>
              </w:rPr>
              <w:t>ЭК</w:t>
            </w:r>
          </w:p>
        </w:tc>
        <w:tc>
          <w:tcPr>
            <w:tcW w:w="945" w:type="dxa"/>
            <w:tcBorders>
              <w:top w:val="single" w:sz="4" w:space="0" w:color="000000"/>
              <w:left w:val="single" w:sz="4" w:space="0" w:color="000000"/>
              <w:bottom w:val="single" w:sz="4" w:space="0" w:color="000000"/>
              <w:right w:val="single" w:sz="4" w:space="0" w:color="000000"/>
            </w:tcBorders>
          </w:tcPr>
          <w:p w:rsidR="001933F3" w:rsidRPr="000B4AB1" w:rsidRDefault="00E2555E" w:rsidP="000B4AB1">
            <w:pPr>
              <w:autoSpaceDE w:val="0"/>
              <w:autoSpaceDN w:val="0"/>
              <w:adjustRightInd w:val="0"/>
              <w:jc w:val="center"/>
              <w:rPr>
                <w:lang w:val="kk-KZ"/>
              </w:rPr>
            </w:pPr>
            <w:r w:rsidRPr="000B4AB1">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1933F3" w:rsidRPr="000B4AB1" w:rsidRDefault="001933F3" w:rsidP="000B4AB1">
            <w:pPr>
              <w:autoSpaceDE w:val="0"/>
              <w:autoSpaceDN w:val="0"/>
              <w:adjustRightInd w:val="0"/>
              <w:jc w:val="center"/>
              <w:rPr>
                <w:lang w:val="en-US"/>
              </w:rPr>
            </w:pPr>
          </w:p>
        </w:tc>
        <w:tc>
          <w:tcPr>
            <w:tcW w:w="945" w:type="dxa"/>
            <w:tcBorders>
              <w:top w:val="single" w:sz="4" w:space="0" w:color="000000"/>
              <w:left w:val="single" w:sz="4" w:space="0" w:color="000000"/>
              <w:bottom w:val="single" w:sz="4" w:space="0" w:color="000000"/>
              <w:right w:val="single" w:sz="4" w:space="0" w:color="000000"/>
            </w:tcBorders>
          </w:tcPr>
          <w:p w:rsidR="001933F3" w:rsidRPr="000B4AB1" w:rsidRDefault="00E2555E" w:rsidP="000B4AB1">
            <w:pPr>
              <w:autoSpaceDE w:val="0"/>
              <w:autoSpaceDN w:val="0"/>
              <w:adjustRightInd w:val="0"/>
              <w:jc w:val="center"/>
              <w:rPr>
                <w:lang w:val="kk-KZ"/>
              </w:rPr>
            </w:pPr>
            <w:r w:rsidRPr="000B4AB1">
              <w:rPr>
                <w:lang w:val="kk-KZ"/>
              </w:rPr>
              <w:t>2</w:t>
            </w:r>
          </w:p>
        </w:tc>
        <w:tc>
          <w:tcPr>
            <w:tcW w:w="1400" w:type="dxa"/>
            <w:gridSpan w:val="2"/>
            <w:tcBorders>
              <w:top w:val="single" w:sz="4" w:space="0" w:color="000000"/>
              <w:left w:val="single" w:sz="4" w:space="0" w:color="000000"/>
              <w:bottom w:val="single" w:sz="4" w:space="0" w:color="000000"/>
              <w:right w:val="single" w:sz="4" w:space="0" w:color="000000"/>
            </w:tcBorders>
          </w:tcPr>
          <w:p w:rsidR="001933F3" w:rsidRPr="000B4AB1" w:rsidRDefault="00E2555E" w:rsidP="000B4AB1">
            <w:pPr>
              <w:autoSpaceDE w:val="0"/>
              <w:autoSpaceDN w:val="0"/>
              <w:adjustRightInd w:val="0"/>
              <w:jc w:val="center"/>
              <w:rPr>
                <w:lang w:val="kk-KZ"/>
              </w:rPr>
            </w:pPr>
            <w:r w:rsidRPr="000B4AB1">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1933F3" w:rsidRPr="000B4AB1" w:rsidRDefault="00E2555E" w:rsidP="000B4AB1">
            <w:pPr>
              <w:autoSpaceDE w:val="0"/>
              <w:autoSpaceDN w:val="0"/>
              <w:adjustRightInd w:val="0"/>
              <w:jc w:val="center"/>
              <w:rPr>
                <w:lang w:val="kk-KZ"/>
              </w:rPr>
            </w:pPr>
            <w:r w:rsidRPr="000B4AB1">
              <w:rPr>
                <w:lang w:val="kk-KZ"/>
              </w:rPr>
              <w:t>5</w:t>
            </w:r>
          </w:p>
        </w:tc>
      </w:tr>
      <w:tr w:rsidR="001933F3" w:rsidRPr="000B4AB1" w:rsidTr="00014B3F">
        <w:tc>
          <w:tcPr>
            <w:tcW w:w="1627" w:type="dxa"/>
            <w:tcBorders>
              <w:top w:val="single" w:sz="4" w:space="0" w:color="000000"/>
              <w:left w:val="single" w:sz="4" w:space="0" w:color="000000"/>
              <w:bottom w:val="single" w:sz="4" w:space="0" w:color="000000"/>
              <w:right w:val="single" w:sz="4" w:space="0" w:color="000000"/>
            </w:tcBorders>
            <w:hideMark/>
          </w:tcPr>
          <w:p w:rsidR="001933F3" w:rsidRPr="000B4AB1" w:rsidRDefault="001933F3" w:rsidP="000B4AB1">
            <w:pPr>
              <w:autoSpaceDE w:val="0"/>
              <w:autoSpaceDN w:val="0"/>
              <w:adjustRightInd w:val="0"/>
              <w:rPr>
                <w:bCs/>
              </w:rPr>
            </w:pPr>
            <w:r w:rsidRPr="000B4AB1">
              <w:rPr>
                <w:bCs/>
                <w:lang w:val="kk-KZ"/>
              </w:rPr>
              <w:t>Дәріскер</w:t>
            </w:r>
            <w:r w:rsidRPr="000B4AB1">
              <w:rPr>
                <w:bCs/>
              </w:rPr>
              <w:t xml:space="preserve">   </w:t>
            </w:r>
          </w:p>
        </w:tc>
        <w:tc>
          <w:tcPr>
            <w:tcW w:w="4152" w:type="dxa"/>
            <w:gridSpan w:val="4"/>
            <w:tcBorders>
              <w:top w:val="single" w:sz="4" w:space="0" w:color="000000"/>
              <w:left w:val="single" w:sz="4" w:space="0" w:color="000000"/>
              <w:bottom w:val="single" w:sz="4" w:space="0" w:color="000000"/>
              <w:right w:val="single" w:sz="4" w:space="0" w:color="000000"/>
            </w:tcBorders>
          </w:tcPr>
          <w:p w:rsidR="001933F3" w:rsidRPr="000B4AB1" w:rsidRDefault="003833D5" w:rsidP="000B4AB1">
            <w:pPr>
              <w:jc w:val="both"/>
              <w:rPr>
                <w:lang w:val="kk-KZ"/>
              </w:rPr>
            </w:pPr>
            <w:r w:rsidRPr="000B4AB1">
              <w:rPr>
                <w:bCs/>
                <w:lang w:val="kk-KZ"/>
              </w:rPr>
              <w:t>Бержанова Рамза Жаинабековна</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1933F3" w:rsidRPr="000B4AB1" w:rsidRDefault="001933F3" w:rsidP="000B4AB1">
            <w:pPr>
              <w:autoSpaceDE w:val="0"/>
              <w:autoSpaceDN w:val="0"/>
              <w:adjustRightInd w:val="0"/>
              <w:rPr>
                <w:bCs/>
              </w:rPr>
            </w:pPr>
            <w:r w:rsidRPr="000B4AB1">
              <w:rPr>
                <w:bCs/>
              </w:rPr>
              <w:t>Офис-</w:t>
            </w:r>
            <w:r w:rsidRPr="000B4AB1">
              <w:rPr>
                <w:bCs/>
                <w:lang w:val="kk-KZ"/>
              </w:rPr>
              <w:t>сағаты</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1933F3" w:rsidRPr="000B4AB1" w:rsidRDefault="001933F3" w:rsidP="000B4AB1">
            <w:pPr>
              <w:autoSpaceDE w:val="0"/>
              <w:autoSpaceDN w:val="0"/>
              <w:adjustRightInd w:val="0"/>
              <w:jc w:val="center"/>
            </w:pPr>
            <w:r w:rsidRPr="000B4AB1">
              <w:rPr>
                <w:lang w:val="kk-KZ"/>
              </w:rPr>
              <w:t>Сабақ кестесі бойынша</w:t>
            </w:r>
          </w:p>
        </w:tc>
      </w:tr>
      <w:tr w:rsidR="001933F3" w:rsidRPr="00E80B99" w:rsidTr="00014B3F">
        <w:tc>
          <w:tcPr>
            <w:tcW w:w="1627" w:type="dxa"/>
            <w:tcBorders>
              <w:top w:val="single" w:sz="4" w:space="0" w:color="000000"/>
              <w:left w:val="single" w:sz="4" w:space="0" w:color="000000"/>
              <w:bottom w:val="single" w:sz="4" w:space="0" w:color="000000"/>
              <w:right w:val="single" w:sz="4" w:space="0" w:color="000000"/>
            </w:tcBorders>
            <w:hideMark/>
          </w:tcPr>
          <w:p w:rsidR="001933F3" w:rsidRPr="000B4AB1" w:rsidRDefault="001933F3" w:rsidP="000B4AB1">
            <w:pPr>
              <w:autoSpaceDE w:val="0"/>
              <w:autoSpaceDN w:val="0"/>
              <w:adjustRightInd w:val="0"/>
              <w:rPr>
                <w:bCs/>
              </w:rPr>
            </w:pPr>
            <w:r w:rsidRPr="000B4AB1">
              <w:rPr>
                <w:bCs/>
                <w:lang w:val="en-US"/>
              </w:rPr>
              <w:t>e</w:t>
            </w:r>
            <w:r w:rsidRPr="000B4AB1">
              <w:rPr>
                <w:bCs/>
              </w:rPr>
              <w:t>-</w:t>
            </w:r>
            <w:r w:rsidRPr="000B4AB1">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1933F3" w:rsidRPr="000B4AB1" w:rsidRDefault="001933F3" w:rsidP="000B4AB1">
            <w:pPr>
              <w:jc w:val="both"/>
              <w:rPr>
                <w:lang w:val="en-US"/>
              </w:rPr>
            </w:pPr>
            <w:r w:rsidRPr="000B4AB1">
              <w:rPr>
                <w:lang w:val="de-CH"/>
              </w:rPr>
              <w:t>E</w:t>
            </w:r>
            <w:r w:rsidRPr="000B4AB1">
              <w:rPr>
                <w:lang w:val="en-US"/>
              </w:rPr>
              <w:t>-</w:t>
            </w:r>
            <w:r w:rsidRPr="000B4AB1">
              <w:rPr>
                <w:lang w:val="de-CH"/>
              </w:rPr>
              <w:t>mail</w:t>
            </w:r>
            <w:r w:rsidRPr="000B4AB1">
              <w:rPr>
                <w:lang w:val="en-US"/>
              </w:rPr>
              <w:t xml:space="preserve">: </w:t>
            </w:r>
            <w:r w:rsidR="003833D5" w:rsidRPr="000B4AB1">
              <w:rPr>
                <w:lang w:val="en-US"/>
              </w:rPr>
              <w:t>ramza.berzhanova@kaznu.kz</w:t>
            </w:r>
          </w:p>
          <w:p w:rsidR="001933F3" w:rsidRPr="000B4AB1" w:rsidRDefault="001933F3" w:rsidP="000B4AB1">
            <w:pPr>
              <w:autoSpaceDE w:val="0"/>
              <w:autoSpaceDN w:val="0"/>
              <w:adjustRightInd w:val="0"/>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933F3" w:rsidRPr="000B4AB1" w:rsidRDefault="001933F3" w:rsidP="000B4AB1">
            <w:pP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1933F3" w:rsidRPr="000B4AB1" w:rsidRDefault="001933F3" w:rsidP="000B4AB1">
            <w:pPr>
              <w:rPr>
                <w:lang w:val="en-US"/>
              </w:rPr>
            </w:pPr>
          </w:p>
        </w:tc>
      </w:tr>
      <w:tr w:rsidR="001933F3" w:rsidRPr="000B4AB1" w:rsidTr="00014B3F">
        <w:tc>
          <w:tcPr>
            <w:tcW w:w="1627" w:type="dxa"/>
            <w:tcBorders>
              <w:top w:val="single" w:sz="4" w:space="0" w:color="000000"/>
              <w:left w:val="single" w:sz="4" w:space="0" w:color="000000"/>
              <w:bottom w:val="single" w:sz="4" w:space="0" w:color="000000"/>
              <w:right w:val="single" w:sz="4" w:space="0" w:color="000000"/>
            </w:tcBorders>
            <w:hideMark/>
          </w:tcPr>
          <w:p w:rsidR="001933F3" w:rsidRPr="000B4AB1" w:rsidRDefault="001933F3" w:rsidP="000B4AB1">
            <w:pPr>
              <w:autoSpaceDE w:val="0"/>
              <w:autoSpaceDN w:val="0"/>
              <w:adjustRightInd w:val="0"/>
              <w:rPr>
                <w:bCs/>
              </w:rPr>
            </w:pPr>
            <w:r w:rsidRPr="000B4AB1">
              <w:rPr>
                <w:bCs/>
                <w:lang w:val="kk-KZ"/>
              </w:rPr>
              <w:t>Байланыс т</w:t>
            </w:r>
            <w:proofErr w:type="spellStart"/>
            <w:r w:rsidRPr="000B4AB1">
              <w:rPr>
                <w:bCs/>
              </w:rPr>
              <w:t>елефон</w:t>
            </w:r>
            <w:proofErr w:type="spellEnd"/>
            <w:r w:rsidRPr="000B4AB1">
              <w:rPr>
                <w:bCs/>
                <w:lang w:val="kk-KZ"/>
              </w:rPr>
              <w:t>дар</w:t>
            </w:r>
            <w:r w:rsidRPr="000B4AB1">
              <w:rPr>
                <w:bCs/>
              </w:rPr>
              <w:t xml:space="preserve">ы </w:t>
            </w:r>
          </w:p>
        </w:tc>
        <w:tc>
          <w:tcPr>
            <w:tcW w:w="4152" w:type="dxa"/>
            <w:gridSpan w:val="4"/>
            <w:tcBorders>
              <w:top w:val="single" w:sz="4" w:space="0" w:color="000000"/>
              <w:left w:val="single" w:sz="4" w:space="0" w:color="000000"/>
              <w:bottom w:val="single" w:sz="4" w:space="0" w:color="000000"/>
              <w:right w:val="single" w:sz="4" w:space="0" w:color="000000"/>
            </w:tcBorders>
          </w:tcPr>
          <w:p w:rsidR="001933F3" w:rsidRPr="000B4AB1" w:rsidRDefault="001933F3" w:rsidP="000B4AB1">
            <w:pPr>
              <w:jc w:val="both"/>
              <w:rPr>
                <w:lang w:val="en-US"/>
              </w:rPr>
            </w:pPr>
            <w:r w:rsidRPr="000B4AB1">
              <w:t xml:space="preserve">Телефон: </w:t>
            </w:r>
            <w:r w:rsidR="003833D5" w:rsidRPr="000B4AB1">
              <w:rPr>
                <w:lang w:val="en-US"/>
              </w:rPr>
              <w:t>8705-448-98-62</w:t>
            </w:r>
          </w:p>
          <w:p w:rsidR="001933F3" w:rsidRPr="000B4AB1" w:rsidRDefault="001933F3" w:rsidP="000B4AB1">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1933F3" w:rsidRPr="000B4AB1" w:rsidRDefault="001933F3" w:rsidP="000B4AB1">
            <w:pPr>
              <w:autoSpaceDE w:val="0"/>
              <w:autoSpaceDN w:val="0"/>
              <w:adjustRightInd w:val="0"/>
              <w:rPr>
                <w:bCs/>
              </w:rPr>
            </w:pPr>
            <w:r w:rsidRPr="000B4AB1">
              <w:rPr>
                <w:bCs/>
              </w:rPr>
              <w:t xml:space="preserve">Аудитория </w:t>
            </w:r>
          </w:p>
          <w:p w:rsidR="001933F3" w:rsidRPr="000B4AB1" w:rsidRDefault="001933F3" w:rsidP="000B4AB1">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1933F3" w:rsidRPr="000B4AB1" w:rsidRDefault="003833D5" w:rsidP="000B4AB1">
            <w:pPr>
              <w:autoSpaceDE w:val="0"/>
              <w:autoSpaceDN w:val="0"/>
              <w:adjustRightInd w:val="0"/>
              <w:jc w:val="center"/>
            </w:pPr>
            <w:r w:rsidRPr="000B4AB1">
              <w:rPr>
                <w:lang w:val="en-US"/>
              </w:rPr>
              <w:t>504</w:t>
            </w:r>
            <w:r w:rsidR="00014B3F" w:rsidRPr="000B4AB1">
              <w:t>, 506</w:t>
            </w:r>
          </w:p>
        </w:tc>
      </w:tr>
      <w:tr w:rsidR="00774152" w:rsidRPr="000B4AB1" w:rsidTr="00E80B99">
        <w:trPr>
          <w:trHeight w:val="812"/>
        </w:trPr>
        <w:tc>
          <w:tcPr>
            <w:tcW w:w="1627" w:type="dxa"/>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autoSpaceDE w:val="0"/>
              <w:autoSpaceDN w:val="0"/>
              <w:adjustRightInd w:val="0"/>
              <w:rPr>
                <w:bCs/>
                <w:lang w:val="kk-KZ"/>
              </w:rPr>
            </w:pPr>
            <w:r w:rsidRPr="00061BDE">
              <w:rPr>
                <w:bCs/>
                <w:lang w:val="kk-KZ"/>
              </w:rPr>
              <w:t>Ассистент</w:t>
            </w:r>
          </w:p>
        </w:tc>
        <w:tc>
          <w:tcPr>
            <w:tcW w:w="4152" w:type="dxa"/>
            <w:gridSpan w:val="4"/>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pStyle w:val="4"/>
              <w:spacing w:before="0" w:after="0"/>
              <w:ind w:firstLine="34"/>
              <w:jc w:val="both"/>
              <w:rPr>
                <w:b w:val="0"/>
                <w:sz w:val="22"/>
                <w:szCs w:val="22"/>
                <w:lang w:val="kk-KZ"/>
              </w:rPr>
            </w:pPr>
            <w:r w:rsidRPr="00061BDE">
              <w:rPr>
                <w:b w:val="0"/>
                <w:sz w:val="22"/>
                <w:szCs w:val="22"/>
                <w:lang w:val="kk-KZ"/>
              </w:rPr>
              <w:t>Аты-жөні, ғыл.дәрежесі, ғыл.атағы</w:t>
            </w:r>
          </w:p>
          <w:p w:rsidR="00774152" w:rsidRDefault="00774152" w:rsidP="00774152">
            <w:pPr>
              <w:rPr>
                <w:lang w:val="kk-KZ"/>
              </w:rPr>
            </w:pPr>
            <w:r w:rsidRPr="00061BDE">
              <w:rPr>
                <w:lang w:val="kk-KZ"/>
              </w:rPr>
              <w:t>Бектилеуова Н.К.</w:t>
            </w:r>
            <w:r>
              <w:rPr>
                <w:lang w:val="kk-KZ"/>
              </w:rPr>
              <w:t>,</w:t>
            </w:r>
          </w:p>
          <w:p w:rsidR="00774152" w:rsidRPr="00061BDE" w:rsidRDefault="00E80B99" w:rsidP="00774152">
            <w:pPr>
              <w:rPr>
                <w:lang w:val="kk-KZ"/>
              </w:rPr>
            </w:pPr>
            <w:r>
              <w:rPr>
                <w:lang w:val="kk-KZ"/>
              </w:rPr>
              <w:t>Бауенова Меруерт</w:t>
            </w:r>
          </w:p>
        </w:tc>
        <w:tc>
          <w:tcPr>
            <w:tcW w:w="1701" w:type="dxa"/>
            <w:gridSpan w:val="3"/>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autoSpaceDE w:val="0"/>
              <w:autoSpaceDN w:val="0"/>
              <w:adjustRightInd w:val="0"/>
              <w:rPr>
                <w:bCs/>
                <w:lang w:val="kk-KZ"/>
              </w:rPr>
            </w:pPr>
            <w:r w:rsidRPr="00061BDE">
              <w:rPr>
                <w:bCs/>
                <w:lang w:val="kk-KZ"/>
              </w:rPr>
              <w:t>Офис-сағат</w:t>
            </w:r>
            <w:r>
              <w:rPr>
                <w:bCs/>
                <w:lang w:val="kk-KZ"/>
              </w:rPr>
              <w:t>ы</w:t>
            </w:r>
          </w:p>
        </w:tc>
        <w:tc>
          <w:tcPr>
            <w:tcW w:w="2375" w:type="dxa"/>
            <w:gridSpan w:val="2"/>
            <w:tcBorders>
              <w:top w:val="single" w:sz="4" w:space="0" w:color="000000"/>
              <w:left w:val="single" w:sz="4" w:space="0" w:color="000000"/>
              <w:bottom w:val="single" w:sz="4" w:space="0" w:color="000000"/>
              <w:right w:val="single" w:sz="4" w:space="0" w:color="000000"/>
            </w:tcBorders>
          </w:tcPr>
          <w:p w:rsidR="00774152" w:rsidRDefault="00774152" w:rsidP="00774152">
            <w:pPr>
              <w:autoSpaceDE w:val="0"/>
              <w:autoSpaceDN w:val="0"/>
              <w:adjustRightInd w:val="0"/>
              <w:jc w:val="center"/>
              <w:rPr>
                <w:lang w:val="kk-KZ"/>
              </w:rPr>
            </w:pPr>
            <w:r w:rsidRPr="00061BDE">
              <w:rPr>
                <w:lang w:val="kk-KZ"/>
              </w:rPr>
              <w:t>Кесте бойынша</w:t>
            </w:r>
          </w:p>
          <w:p w:rsidR="00E80B99" w:rsidRPr="00061BDE" w:rsidRDefault="00E80B99" w:rsidP="00774152">
            <w:pPr>
              <w:autoSpaceDE w:val="0"/>
              <w:autoSpaceDN w:val="0"/>
              <w:adjustRightInd w:val="0"/>
              <w:jc w:val="center"/>
              <w:rPr>
                <w:lang w:val="kk-KZ"/>
              </w:rPr>
            </w:pPr>
          </w:p>
        </w:tc>
      </w:tr>
      <w:tr w:rsidR="00774152" w:rsidRPr="000B4AB1" w:rsidTr="00014B3F">
        <w:tc>
          <w:tcPr>
            <w:tcW w:w="1627" w:type="dxa"/>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autoSpaceDE w:val="0"/>
              <w:autoSpaceDN w:val="0"/>
              <w:adjustRightInd w:val="0"/>
              <w:rPr>
                <w:bCs/>
                <w:lang w:val="kk-KZ"/>
              </w:rPr>
            </w:pPr>
            <w:r w:rsidRPr="00061BDE">
              <w:rPr>
                <w:bCs/>
                <w:lang w:val="kk-KZ"/>
              </w:rPr>
              <w:t>e-mail</w:t>
            </w:r>
          </w:p>
        </w:tc>
        <w:tc>
          <w:tcPr>
            <w:tcW w:w="4152" w:type="dxa"/>
            <w:gridSpan w:val="4"/>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ind w:firstLine="34"/>
              <w:jc w:val="both"/>
              <w:rPr>
                <w:lang w:val="kk-KZ"/>
              </w:rPr>
            </w:pPr>
            <w:r w:rsidRPr="00061BDE">
              <w:rPr>
                <w:lang w:val="kk-KZ"/>
              </w:rPr>
              <w:t xml:space="preserve">E-mail: </w:t>
            </w:r>
          </w:p>
        </w:tc>
        <w:tc>
          <w:tcPr>
            <w:tcW w:w="1701" w:type="dxa"/>
            <w:gridSpan w:val="3"/>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autoSpaceDE w:val="0"/>
              <w:autoSpaceDN w:val="0"/>
              <w:adjustRightInd w:val="0"/>
              <w:rPr>
                <w:bCs/>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autoSpaceDE w:val="0"/>
              <w:autoSpaceDN w:val="0"/>
              <w:adjustRightInd w:val="0"/>
              <w:jc w:val="center"/>
              <w:rPr>
                <w:lang w:val="kk-KZ"/>
              </w:rPr>
            </w:pPr>
          </w:p>
        </w:tc>
      </w:tr>
      <w:tr w:rsidR="00774152" w:rsidRPr="000B4AB1" w:rsidTr="00014B3F">
        <w:tc>
          <w:tcPr>
            <w:tcW w:w="1627" w:type="dxa"/>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autoSpaceDE w:val="0"/>
              <w:autoSpaceDN w:val="0"/>
              <w:adjustRightInd w:val="0"/>
              <w:rPr>
                <w:bCs/>
                <w:lang w:val="kk-KZ"/>
              </w:rPr>
            </w:pPr>
            <w:r>
              <w:rPr>
                <w:bCs/>
                <w:lang w:val="kk-KZ"/>
              </w:rPr>
              <w:t>Байланыс т</w:t>
            </w:r>
            <w:r w:rsidRPr="00061BDE">
              <w:rPr>
                <w:bCs/>
                <w:lang w:val="kk-KZ"/>
              </w:rPr>
              <w:t>елефон</w:t>
            </w:r>
            <w:r>
              <w:rPr>
                <w:bCs/>
                <w:lang w:val="kk-KZ"/>
              </w:rPr>
              <w:t>дары</w:t>
            </w:r>
          </w:p>
        </w:tc>
        <w:tc>
          <w:tcPr>
            <w:tcW w:w="4152" w:type="dxa"/>
            <w:gridSpan w:val="4"/>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ind w:firstLine="34"/>
              <w:jc w:val="both"/>
              <w:rPr>
                <w:lang w:val="kk-KZ"/>
              </w:rPr>
            </w:pPr>
            <w:r w:rsidRPr="00061BDE">
              <w:rPr>
                <w:lang w:val="kk-KZ"/>
              </w:rPr>
              <w:t>Телефон:</w:t>
            </w:r>
            <w:r>
              <w:rPr>
                <w:lang w:val="kk-KZ"/>
              </w:rPr>
              <w:t xml:space="preserve"> </w:t>
            </w:r>
            <w:r w:rsidRPr="00034FB3">
              <w:rPr>
                <w:lang w:val="kk-KZ"/>
              </w:rPr>
              <w:t>3773433</w:t>
            </w:r>
          </w:p>
        </w:tc>
        <w:tc>
          <w:tcPr>
            <w:tcW w:w="1701" w:type="dxa"/>
            <w:gridSpan w:val="3"/>
            <w:tcBorders>
              <w:top w:val="single" w:sz="4" w:space="0" w:color="000000"/>
              <w:left w:val="single" w:sz="4" w:space="0" w:color="000000"/>
              <w:bottom w:val="single" w:sz="4" w:space="0" w:color="000000"/>
              <w:right w:val="single" w:sz="4" w:space="0" w:color="000000"/>
            </w:tcBorders>
          </w:tcPr>
          <w:p w:rsidR="00774152" w:rsidRDefault="00774152" w:rsidP="00774152">
            <w:pPr>
              <w:autoSpaceDE w:val="0"/>
              <w:autoSpaceDN w:val="0"/>
              <w:adjustRightInd w:val="0"/>
              <w:rPr>
                <w:bCs/>
                <w:lang w:val="kk-KZ"/>
              </w:rPr>
            </w:pPr>
            <w:r w:rsidRPr="00061BDE">
              <w:rPr>
                <w:bCs/>
                <w:lang w:val="kk-KZ"/>
              </w:rPr>
              <w:t xml:space="preserve">Аудитория </w:t>
            </w:r>
          </w:p>
          <w:p w:rsidR="00774152" w:rsidRPr="00061BDE" w:rsidRDefault="00774152" w:rsidP="00E80B99">
            <w:pPr>
              <w:autoSpaceDE w:val="0"/>
              <w:autoSpaceDN w:val="0"/>
              <w:adjustRightInd w:val="0"/>
              <w:jc w:val="center"/>
              <w:rPr>
                <w:bCs/>
                <w:lang w:val="kk-KZ"/>
              </w:rPr>
            </w:pPr>
            <w:r>
              <w:rPr>
                <w:bCs/>
                <w:lang w:val="kk-KZ"/>
              </w:rPr>
              <w:t>510</w:t>
            </w:r>
            <w:r w:rsidR="00E80B99">
              <w:rPr>
                <w:lang w:val="kk-KZ"/>
              </w:rPr>
              <w:t>, 524</w:t>
            </w:r>
          </w:p>
        </w:tc>
        <w:tc>
          <w:tcPr>
            <w:tcW w:w="2375" w:type="dxa"/>
            <w:gridSpan w:val="2"/>
            <w:tcBorders>
              <w:top w:val="single" w:sz="4" w:space="0" w:color="000000"/>
              <w:left w:val="single" w:sz="4" w:space="0" w:color="000000"/>
              <w:bottom w:val="single" w:sz="4" w:space="0" w:color="000000"/>
              <w:right w:val="single" w:sz="4" w:space="0" w:color="000000"/>
            </w:tcBorders>
          </w:tcPr>
          <w:p w:rsidR="00774152" w:rsidRPr="00061BDE" w:rsidRDefault="00774152" w:rsidP="00774152">
            <w:pPr>
              <w:autoSpaceDE w:val="0"/>
              <w:autoSpaceDN w:val="0"/>
              <w:adjustRightInd w:val="0"/>
              <w:jc w:val="center"/>
              <w:rPr>
                <w:lang w:val="kk-KZ"/>
              </w:rPr>
            </w:pPr>
          </w:p>
        </w:tc>
      </w:tr>
    </w:tbl>
    <w:p w:rsidR="001D1C88" w:rsidRPr="000B4AB1" w:rsidRDefault="001D1C88" w:rsidP="000B4AB1">
      <w:pPr>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7953"/>
      </w:tblGrid>
      <w:tr w:rsidR="001D1C88" w:rsidRPr="00774152" w:rsidTr="00E60AD6">
        <w:tc>
          <w:tcPr>
            <w:tcW w:w="1985" w:type="dxa"/>
            <w:tcBorders>
              <w:top w:val="single" w:sz="4" w:space="0" w:color="000000"/>
              <w:left w:val="single" w:sz="4" w:space="0" w:color="000000"/>
              <w:bottom w:val="single" w:sz="4" w:space="0" w:color="000000"/>
              <w:right w:val="single" w:sz="4" w:space="0" w:color="000000"/>
            </w:tcBorders>
            <w:hideMark/>
          </w:tcPr>
          <w:p w:rsidR="001D1C88" w:rsidRPr="000B4AB1" w:rsidRDefault="001D1C88" w:rsidP="000B4AB1">
            <w:r w:rsidRPr="000B4AB1">
              <w:rPr>
                <w:lang w:val="kk-KZ"/>
              </w:rPr>
              <w:t xml:space="preserve">Курстың академиялық </w:t>
            </w:r>
            <w:r w:rsidRPr="000B4AB1">
              <w:t xml:space="preserve"> презентация</w:t>
            </w:r>
            <w:r w:rsidRPr="000B4AB1">
              <w:rPr>
                <w:lang w:val="kk-KZ"/>
              </w:rPr>
              <w:t>сы</w:t>
            </w:r>
          </w:p>
        </w:tc>
        <w:tc>
          <w:tcPr>
            <w:tcW w:w="7953" w:type="dxa"/>
            <w:tcBorders>
              <w:top w:val="single" w:sz="4" w:space="0" w:color="000000"/>
              <w:left w:val="single" w:sz="4" w:space="0" w:color="000000"/>
              <w:bottom w:val="single" w:sz="4" w:space="0" w:color="000000"/>
              <w:right w:val="single" w:sz="4" w:space="0" w:color="000000"/>
            </w:tcBorders>
          </w:tcPr>
          <w:p w:rsidR="00CC3F3D" w:rsidRPr="000B4AB1" w:rsidRDefault="001D1C88" w:rsidP="00E80B99">
            <w:pPr>
              <w:jc w:val="both"/>
              <w:rPr>
                <w:lang w:val="kk-KZ"/>
              </w:rPr>
            </w:pPr>
            <w:r w:rsidRPr="000B4AB1">
              <w:rPr>
                <w:b/>
                <w:lang w:val="kk-KZ"/>
              </w:rPr>
              <w:t>Оқу курсының типі</w:t>
            </w:r>
            <w:r w:rsidRPr="000B4AB1">
              <w:t xml:space="preserve">: </w:t>
            </w:r>
            <w:r w:rsidR="00014B3F" w:rsidRPr="000B4AB1">
              <w:rPr>
                <w:lang w:val="kk-KZ"/>
              </w:rPr>
              <w:t>«</w:t>
            </w:r>
            <w:r w:rsidR="00774152">
              <w:rPr>
                <w:color w:val="000000"/>
                <w:lang w:val="kk-KZ"/>
              </w:rPr>
              <w:t>Тағамдық биотехнология</w:t>
            </w:r>
            <w:r w:rsidR="00774152">
              <w:rPr>
                <w:lang w:val="kk-KZ"/>
              </w:rPr>
              <w:t>» курсы «5В</w:t>
            </w:r>
            <w:r w:rsidR="00014B3F" w:rsidRPr="000B4AB1">
              <w:rPr>
                <w:lang w:val="kk-KZ"/>
              </w:rPr>
              <w:t xml:space="preserve">070100 - Биотехнология» мамандығындағы білім беру бағдарламасында элективті курс болып саналады. </w:t>
            </w:r>
          </w:p>
        </w:tc>
      </w:tr>
      <w:tr w:rsidR="00774152" w:rsidRPr="000B4AB1" w:rsidTr="00E60AD6">
        <w:trPr>
          <w:trHeight w:val="523"/>
        </w:trPr>
        <w:tc>
          <w:tcPr>
            <w:tcW w:w="1985" w:type="dxa"/>
            <w:tcBorders>
              <w:top w:val="single" w:sz="4" w:space="0" w:color="000000"/>
              <w:left w:val="single" w:sz="4" w:space="0" w:color="000000"/>
              <w:bottom w:val="single" w:sz="4" w:space="0" w:color="000000"/>
              <w:right w:val="single" w:sz="4" w:space="0" w:color="000000"/>
            </w:tcBorders>
            <w:hideMark/>
          </w:tcPr>
          <w:p w:rsidR="00774152" w:rsidRPr="000B4AB1" w:rsidRDefault="00774152" w:rsidP="00774152">
            <w:proofErr w:type="spellStart"/>
            <w:r w:rsidRPr="000B4AB1">
              <w:t>Пререквизит</w:t>
            </w:r>
            <w:proofErr w:type="spellEnd"/>
            <w:r w:rsidRPr="000B4AB1">
              <w:rPr>
                <w:lang w:val="kk-KZ"/>
              </w:rPr>
              <w:t>тер</w:t>
            </w:r>
            <w:r w:rsidRPr="000B4AB1">
              <w:t xml:space="preserve"> </w:t>
            </w:r>
          </w:p>
        </w:tc>
        <w:tc>
          <w:tcPr>
            <w:tcW w:w="7953" w:type="dxa"/>
            <w:tcBorders>
              <w:top w:val="single" w:sz="4" w:space="0" w:color="000000"/>
              <w:left w:val="single" w:sz="4" w:space="0" w:color="000000"/>
              <w:bottom w:val="single" w:sz="4" w:space="0" w:color="000000"/>
              <w:right w:val="single" w:sz="4" w:space="0" w:color="000000"/>
            </w:tcBorders>
          </w:tcPr>
          <w:p w:rsidR="00774152" w:rsidRPr="00FE0AC3" w:rsidRDefault="00774152" w:rsidP="00774152">
            <w:pPr>
              <w:jc w:val="both"/>
              <w:rPr>
                <w:lang w:val="kk-KZ"/>
              </w:rPr>
            </w:pPr>
            <w:r w:rsidRPr="00FE0AC3">
              <w:rPr>
                <w:lang w:val="kk-KZ"/>
              </w:rPr>
              <w:t>«Микробиология және вирусология», «Микроорганизмдер биотехнология негіздері».</w:t>
            </w:r>
          </w:p>
        </w:tc>
      </w:tr>
      <w:tr w:rsidR="00774152" w:rsidRPr="00E80B99" w:rsidTr="00E60AD6">
        <w:tc>
          <w:tcPr>
            <w:tcW w:w="1985" w:type="dxa"/>
            <w:tcBorders>
              <w:top w:val="single" w:sz="4" w:space="0" w:color="000000"/>
              <w:left w:val="single" w:sz="4" w:space="0" w:color="000000"/>
              <w:bottom w:val="single" w:sz="4" w:space="0" w:color="000000"/>
              <w:right w:val="single" w:sz="4" w:space="0" w:color="000000"/>
            </w:tcBorders>
            <w:hideMark/>
          </w:tcPr>
          <w:p w:rsidR="00774152" w:rsidRPr="000B4AB1" w:rsidRDefault="00774152" w:rsidP="00774152">
            <w:proofErr w:type="spellStart"/>
            <w:r w:rsidRPr="000B4AB1">
              <w:t>Постреквизит</w:t>
            </w:r>
            <w:proofErr w:type="spellEnd"/>
            <w:r w:rsidRPr="000B4AB1">
              <w:rPr>
                <w:lang w:val="kk-KZ"/>
              </w:rPr>
              <w:t>тер</w:t>
            </w:r>
          </w:p>
        </w:tc>
        <w:tc>
          <w:tcPr>
            <w:tcW w:w="7953" w:type="dxa"/>
            <w:tcBorders>
              <w:top w:val="single" w:sz="4" w:space="0" w:color="000000"/>
              <w:left w:val="single" w:sz="4" w:space="0" w:color="000000"/>
              <w:bottom w:val="single" w:sz="4" w:space="0" w:color="000000"/>
              <w:right w:val="single" w:sz="4" w:space="0" w:color="000000"/>
            </w:tcBorders>
          </w:tcPr>
          <w:p w:rsidR="00774152" w:rsidRPr="00FE0AC3" w:rsidRDefault="00774152" w:rsidP="00774152">
            <w:pPr>
              <w:jc w:val="both"/>
              <w:rPr>
                <w:lang w:val="kk-KZ"/>
              </w:rPr>
            </w:pPr>
            <w:r w:rsidRPr="00FE0AC3">
              <w:rPr>
                <w:b/>
                <w:lang w:val="kk-KZ"/>
              </w:rPr>
              <w:t>Оқу курсының типі</w:t>
            </w:r>
            <w:r>
              <w:rPr>
                <w:lang w:val="kk-KZ"/>
              </w:rPr>
              <w:t xml:space="preserve">: </w:t>
            </w:r>
            <w:r w:rsidRPr="00FE0AC3">
              <w:rPr>
                <w:lang w:val="kk-KZ"/>
              </w:rPr>
              <w:t xml:space="preserve">«Тағамдық биотехнология» курсы «5В070100 - Биотехнология» мамандығындағы білім беру бағдарламасында элективті курс болып саналады. </w:t>
            </w:r>
          </w:p>
          <w:p w:rsidR="00774152" w:rsidRPr="00FE0AC3" w:rsidRDefault="00774152" w:rsidP="00774152">
            <w:pPr>
              <w:autoSpaceDE w:val="0"/>
              <w:autoSpaceDN w:val="0"/>
              <w:adjustRightInd w:val="0"/>
              <w:jc w:val="both"/>
              <w:rPr>
                <w:lang w:val="kk-KZ"/>
              </w:rPr>
            </w:pPr>
            <w:r w:rsidRPr="00FE0AC3">
              <w:rPr>
                <w:b/>
                <w:lang w:val="kk-KZ"/>
              </w:rPr>
              <w:t>Курстың мақсаты:</w:t>
            </w:r>
            <w:r w:rsidRPr="00FE0AC3">
              <w:rPr>
                <w:lang w:val="kk-KZ"/>
              </w:rPr>
              <w:t xml:space="preserve"> Пәннің негізгі мақсаты тағам өндірісінің әр түрлі салаларында қолданылатын дәстүрлі биотехнологиялық процестерді, олардың өндірістік тауарлардың пайдаланылу қасиеттерін қалыптастыруда рөлін, заманауи тағам өндірісінің жетістіктерін және оның дамуының негізгі бағыттарын зерттеу болып табылады. Студенттерді биотехнологиялық жолмен алынатын тағам өндірісінің өнімдерімен, заманауи тағам өндірісіндегі технологиялық сызбамен және өндіріс процесінің сәйкесінше орындалуымен танысуға мүмкіндік береді. Пән адамға пайдалы заттарды және өсімдік, жануар және микроб клеткаларының көмегімен қосылыстарды алудың негізгі процестері, тағам өндірісінің әр түрлі салаларында қолданылатын дәстүрлі биотехнологиялық процестер бойынша сұрақтарды қарастырудан.</w:t>
            </w:r>
          </w:p>
          <w:p w:rsidR="00774152" w:rsidRPr="00FE0AC3" w:rsidRDefault="00774152" w:rsidP="00774152">
            <w:pPr>
              <w:rPr>
                <w:lang w:val="kk-KZ"/>
              </w:rPr>
            </w:pPr>
            <w:r w:rsidRPr="00FE0AC3">
              <w:rPr>
                <w:lang w:val="kk-KZ"/>
              </w:rPr>
              <w:t xml:space="preserve">адамға пайдалы өнімдерді алудың негізгі биотехнологиялық әдістерін; </w:t>
            </w:r>
          </w:p>
          <w:p w:rsidR="00774152" w:rsidRPr="00FE0AC3" w:rsidRDefault="00774152" w:rsidP="00774152">
            <w:pPr>
              <w:jc w:val="both"/>
              <w:rPr>
                <w:lang w:val="kk-KZ"/>
              </w:rPr>
            </w:pPr>
            <w:r w:rsidRPr="00FE0AC3">
              <w:rPr>
                <w:lang w:val="kk-KZ"/>
              </w:rPr>
              <w:lastRenderedPageBreak/>
              <w:t>1) тағам өндірісінде қолданылатын дәстүрлі биотехнологиялық процестерді; лабораторялық жағдайда маринадтау және шарап өндірісін білу;</w:t>
            </w:r>
          </w:p>
          <w:p w:rsidR="00774152" w:rsidRPr="00FE0AC3" w:rsidRDefault="00774152" w:rsidP="00774152">
            <w:pPr>
              <w:jc w:val="both"/>
              <w:rPr>
                <w:lang w:val="kk-KZ"/>
              </w:rPr>
            </w:pPr>
            <w:r w:rsidRPr="00FE0AC3">
              <w:rPr>
                <w:lang w:val="kk-KZ"/>
              </w:rPr>
              <w:t>2) лабораториялық жағдайда ірімшік жасау және оларды пайдалану; сүт қышқылды микроорганизмдер түрлерін және сыра дайындау, шарап дайындау өндірісмен танысу;</w:t>
            </w:r>
          </w:p>
          <w:p w:rsidR="00774152" w:rsidRPr="00FE0AC3" w:rsidRDefault="00774152" w:rsidP="00774152">
            <w:pPr>
              <w:numPr>
                <w:ilvl w:val="0"/>
                <w:numId w:val="8"/>
              </w:numPr>
              <w:tabs>
                <w:tab w:val="left" w:pos="317"/>
              </w:tabs>
              <w:ind w:left="82" w:firstLine="0"/>
              <w:rPr>
                <w:lang w:val="kk-KZ"/>
              </w:rPr>
            </w:pPr>
            <w:r w:rsidRPr="00FE0AC3">
              <w:rPr>
                <w:lang w:val="kk-KZ"/>
              </w:rPr>
              <w:t>тағамдық өнімдердің сапасын және кездесетін биологиялық белсенді қосылыстар түрлерін анықтау.</w:t>
            </w:r>
          </w:p>
          <w:p w:rsidR="00774152" w:rsidRPr="00FE0AC3" w:rsidRDefault="00774152" w:rsidP="00774152">
            <w:pPr>
              <w:rPr>
                <w:lang w:val="kk-KZ"/>
              </w:rPr>
            </w:pPr>
            <w:r w:rsidRPr="00FE0AC3">
              <w:rPr>
                <w:lang w:val="kk-KZ"/>
              </w:rPr>
              <w:t xml:space="preserve">4)теориялық зерттеулерді жүргізу, тағам өндірісі биотехнологиясындағы анықтамалық және монографиялық әдебиеттерді қолдану; </w:t>
            </w:r>
          </w:p>
          <w:p w:rsidR="00774152" w:rsidRPr="00FE0AC3" w:rsidRDefault="00774152" w:rsidP="00774152">
            <w:pPr>
              <w:rPr>
                <w:lang w:val="kk-KZ"/>
              </w:rPr>
            </w:pPr>
            <w:r w:rsidRPr="00FE0AC3">
              <w:rPr>
                <w:lang w:val="kk-KZ"/>
              </w:rPr>
              <w:t>5) биотехнологиялық объектілерді таңдау, сипаттау және жетілдіруге қатысты тәжірибелік мәліметтерді талдауда, сонымен қатар, тағам өнімдірін өндіруде әр түрлі технологиялық процестерде алынған білімді қолдану;</w:t>
            </w:r>
          </w:p>
          <w:p w:rsidR="00774152" w:rsidRPr="00FE0AC3" w:rsidRDefault="00774152" w:rsidP="00774152">
            <w:pPr>
              <w:rPr>
                <w:lang w:val="kk-KZ"/>
              </w:rPr>
            </w:pPr>
            <w:r w:rsidRPr="00FE0AC3">
              <w:rPr>
                <w:lang w:val="kk-KZ"/>
              </w:rPr>
              <w:t xml:space="preserve">6) техникалық құралдарды, рационалды сызбаны және берілген өнімнің өндірісін өз бетінше таңдау; </w:t>
            </w:r>
          </w:p>
          <w:p w:rsidR="00774152" w:rsidRPr="00FE0AC3" w:rsidRDefault="00774152" w:rsidP="00774152">
            <w:pPr>
              <w:rPr>
                <w:lang w:val="kk-KZ"/>
              </w:rPr>
            </w:pPr>
            <w:r w:rsidRPr="00FE0AC3">
              <w:rPr>
                <w:lang w:val="kk-KZ"/>
              </w:rPr>
              <w:t xml:space="preserve">7)өндірістің технологиялық тиімділігін бағалау және жетілдіру бойынша ұсыныстар енгізу. </w:t>
            </w:r>
          </w:p>
          <w:p w:rsidR="00774152" w:rsidRPr="00FE0AC3" w:rsidRDefault="00774152" w:rsidP="00774152">
            <w:pPr>
              <w:jc w:val="both"/>
              <w:rPr>
                <w:lang w:val="kk-KZ"/>
              </w:rPr>
            </w:pPr>
            <w:r w:rsidRPr="00FE0AC3">
              <w:rPr>
                <w:lang w:val="kk-KZ"/>
              </w:rPr>
              <w:t>8)биотехнологиялық өндірістің мәніне қажетті тағам биотехнологиясының, генетикалық және клеткалық инженерия, инженерлік энзимологияның негізгі түсініктерін</w:t>
            </w:r>
            <w:r>
              <w:rPr>
                <w:lang w:val="kk-KZ"/>
              </w:rPr>
              <w:t xml:space="preserve"> игеру</w:t>
            </w:r>
            <w:r w:rsidRPr="00FE0AC3">
              <w:rPr>
                <w:lang w:val="kk-KZ"/>
              </w:rPr>
              <w:t>;</w:t>
            </w:r>
          </w:p>
          <w:p w:rsidR="00774152" w:rsidRPr="00FE0AC3" w:rsidRDefault="00774152" w:rsidP="00774152">
            <w:pPr>
              <w:jc w:val="both"/>
              <w:rPr>
                <w:lang w:val="kk-KZ"/>
              </w:rPr>
            </w:pPr>
            <w:r w:rsidRPr="00FE0AC3">
              <w:rPr>
                <w:lang w:val="kk-KZ"/>
              </w:rPr>
              <w:t>9)өнімнің және қоршаған ортаның экологиялық қауіпсіздігін қамтамасыз ететін әдістерді</w:t>
            </w:r>
            <w:r>
              <w:rPr>
                <w:lang w:val="kk-KZ"/>
              </w:rPr>
              <w:t xml:space="preserve"> игеру</w:t>
            </w:r>
            <w:r w:rsidRPr="00FE0AC3">
              <w:rPr>
                <w:lang w:val="kk-KZ"/>
              </w:rPr>
              <w:t xml:space="preserve">; </w:t>
            </w:r>
          </w:p>
        </w:tc>
      </w:tr>
      <w:tr w:rsidR="00B740DB" w:rsidRPr="00774152" w:rsidTr="00E60AD6">
        <w:tc>
          <w:tcPr>
            <w:tcW w:w="1985" w:type="dxa"/>
            <w:tcBorders>
              <w:top w:val="single" w:sz="4" w:space="0" w:color="000000"/>
              <w:left w:val="single" w:sz="4" w:space="0" w:color="000000"/>
              <w:bottom w:val="single" w:sz="4" w:space="0" w:color="000000"/>
              <w:right w:val="single" w:sz="4" w:space="0" w:color="000000"/>
            </w:tcBorders>
          </w:tcPr>
          <w:p w:rsidR="00B740DB" w:rsidRPr="000B4AB1" w:rsidRDefault="00B740DB" w:rsidP="00774152">
            <w:r>
              <w:rPr>
                <w:rFonts w:eastAsia="Calibri"/>
                <w:lang w:val="kk-KZ" w:eastAsia="en-US"/>
              </w:rPr>
              <w:lastRenderedPageBreak/>
              <w:t>Ақпараттар</w:t>
            </w:r>
            <w:r w:rsidRPr="000B4AB1">
              <w:rPr>
                <w:rFonts w:eastAsia="Calibri"/>
                <w:lang w:val="kk-KZ" w:eastAsia="en-US"/>
              </w:rPr>
              <w:t xml:space="preserve"> </w:t>
            </w:r>
            <w:r>
              <w:rPr>
                <w:rFonts w:eastAsia="Calibri"/>
                <w:lang w:val="kk-KZ" w:eastAsia="en-US"/>
              </w:rPr>
              <w:t xml:space="preserve">мен </w:t>
            </w:r>
            <w:r w:rsidRPr="000B4AB1">
              <w:rPr>
                <w:rFonts w:eastAsia="Calibri"/>
                <w:lang w:val="kk-KZ" w:eastAsia="en-US"/>
              </w:rPr>
              <w:t>ресурстар</w:t>
            </w:r>
          </w:p>
        </w:tc>
        <w:tc>
          <w:tcPr>
            <w:tcW w:w="7953" w:type="dxa"/>
            <w:tcBorders>
              <w:top w:val="single" w:sz="4" w:space="0" w:color="000000"/>
              <w:left w:val="single" w:sz="4" w:space="0" w:color="000000"/>
              <w:bottom w:val="single" w:sz="4" w:space="0" w:color="000000"/>
              <w:right w:val="single" w:sz="4" w:space="0" w:color="000000"/>
            </w:tcBorders>
          </w:tcPr>
          <w:p w:rsidR="00B740DB" w:rsidRPr="00FE0AC3" w:rsidRDefault="00B740DB" w:rsidP="00B740DB">
            <w:pPr>
              <w:rPr>
                <w:lang w:val="kk-KZ"/>
              </w:rPr>
            </w:pPr>
            <w:r w:rsidRPr="00FE0AC3">
              <w:rPr>
                <w:b/>
                <w:lang w:val="kk-KZ"/>
              </w:rPr>
              <w:t>Өқу әдебиеттері</w:t>
            </w:r>
          </w:p>
          <w:p w:rsidR="00B740DB" w:rsidRPr="00B740DB" w:rsidRDefault="00B740DB" w:rsidP="00B740DB">
            <w:pPr>
              <w:numPr>
                <w:ilvl w:val="0"/>
                <w:numId w:val="9"/>
              </w:numPr>
              <w:tabs>
                <w:tab w:val="left" w:pos="459"/>
                <w:tab w:val="left" w:pos="851"/>
              </w:tabs>
              <w:suppressAutoHyphens/>
              <w:ind w:left="0" w:hanging="45"/>
              <w:jc w:val="both"/>
              <w:textAlignment w:val="top"/>
              <w:rPr>
                <w:color w:val="525252"/>
              </w:rPr>
            </w:pPr>
            <w:r w:rsidRPr="00B740DB">
              <w:rPr>
                <w:lang w:val="kk-KZ"/>
              </w:rPr>
              <w:t>Б.К. Заядан, Г. Өнерхан Тағам биотехнологиясы, Алматы, «қазақ университеті», 2011. – 302 б.</w:t>
            </w:r>
          </w:p>
          <w:p w:rsidR="00B740DB" w:rsidRPr="005662E9" w:rsidRDefault="00B740DB" w:rsidP="00B740DB">
            <w:pPr>
              <w:numPr>
                <w:ilvl w:val="0"/>
                <w:numId w:val="9"/>
              </w:numPr>
              <w:tabs>
                <w:tab w:val="left" w:pos="459"/>
                <w:tab w:val="left" w:pos="851"/>
              </w:tabs>
              <w:suppressAutoHyphens/>
              <w:ind w:left="0" w:hanging="45"/>
              <w:jc w:val="both"/>
              <w:textAlignment w:val="top"/>
            </w:pPr>
            <w:r w:rsidRPr="00B740DB">
              <w:t xml:space="preserve">Неверова О.А., </w:t>
            </w:r>
            <w:proofErr w:type="spellStart"/>
            <w:r w:rsidRPr="00B740DB">
              <w:t>Гореликова</w:t>
            </w:r>
            <w:proofErr w:type="spellEnd"/>
            <w:r w:rsidRPr="00B740DB">
              <w:t xml:space="preserve"> Г.А., </w:t>
            </w:r>
            <w:proofErr w:type="spellStart"/>
            <w:r w:rsidRPr="00B740DB">
              <w:t>Позняковский</w:t>
            </w:r>
            <w:proofErr w:type="spellEnd"/>
            <w:r w:rsidRPr="00B740DB">
              <w:t xml:space="preserve"> В.М. Пищевая биотехнология продуктов из сырья растительного происхождения</w:t>
            </w:r>
            <w:r w:rsidRPr="00B740DB">
              <w:rPr>
                <w:lang w:val="kk-KZ"/>
              </w:rPr>
              <w:t xml:space="preserve"> </w:t>
            </w:r>
            <w:r w:rsidRPr="00B740DB">
              <w:t>Сибирское университетское издательство, 2007. -</w:t>
            </w:r>
            <w:r w:rsidRPr="00B740DB">
              <w:rPr>
                <w:lang w:val="kk-KZ"/>
              </w:rPr>
              <w:t xml:space="preserve"> </w:t>
            </w:r>
            <w:r w:rsidRPr="00B740DB">
              <w:t>416 с.</w:t>
            </w:r>
          </w:p>
          <w:p w:rsidR="00B740DB" w:rsidRPr="00B740DB" w:rsidRDefault="00E80B99" w:rsidP="00B740DB">
            <w:pPr>
              <w:numPr>
                <w:ilvl w:val="0"/>
                <w:numId w:val="9"/>
              </w:numPr>
              <w:tabs>
                <w:tab w:val="left" w:pos="459"/>
                <w:tab w:val="left" w:pos="851"/>
              </w:tabs>
              <w:suppressAutoHyphens/>
              <w:ind w:left="0" w:hanging="45"/>
              <w:jc w:val="both"/>
              <w:textAlignment w:val="top"/>
            </w:pPr>
            <w:hyperlink r:id="rId6" w:history="1">
              <w:proofErr w:type="spellStart"/>
              <w:r w:rsidR="00B740DB" w:rsidRPr="005662E9">
                <w:rPr>
                  <w:rStyle w:val="a7"/>
                  <w:color w:val="auto"/>
                  <w:u w:val="none"/>
                </w:rPr>
                <w:t>Гореликова</w:t>
              </w:r>
              <w:proofErr w:type="spellEnd"/>
              <w:r w:rsidR="00B740DB" w:rsidRPr="005662E9">
                <w:rPr>
                  <w:rStyle w:val="a7"/>
                  <w:color w:val="auto"/>
                  <w:u w:val="none"/>
                </w:rPr>
                <w:t xml:space="preserve"> Г.А. Основы современной пищевой биотехнологии</w:t>
              </w:r>
            </w:hyperlink>
            <w:r w:rsidR="00B740DB" w:rsidRPr="00B740DB">
              <w:rPr>
                <w:lang w:val="kk-KZ"/>
              </w:rPr>
              <w:t xml:space="preserve"> </w:t>
            </w:r>
            <w:r w:rsidR="00B740DB" w:rsidRPr="00B740DB">
              <w:t>Учебное пособие. - Кемеровский технологический институт пищевой промышленности. – Кемерово, 2004. – 100 с.</w:t>
            </w:r>
          </w:p>
          <w:p w:rsidR="00B740DB" w:rsidRPr="00B740DB" w:rsidRDefault="00B740DB" w:rsidP="00B740DB">
            <w:pPr>
              <w:pStyle w:val="a3"/>
              <w:numPr>
                <w:ilvl w:val="0"/>
                <w:numId w:val="9"/>
              </w:numPr>
              <w:tabs>
                <w:tab w:val="left" w:pos="459"/>
                <w:tab w:val="num" w:pos="1080"/>
              </w:tabs>
              <w:spacing w:after="0"/>
              <w:ind w:left="0" w:hanging="45"/>
              <w:jc w:val="both"/>
            </w:pPr>
            <w:r w:rsidRPr="00B740DB">
              <w:t xml:space="preserve">Практикум по микробиологии / под ред. А.Н. </w:t>
            </w:r>
            <w:proofErr w:type="spellStart"/>
            <w:r w:rsidRPr="00B740DB">
              <w:t>Нетрусова</w:t>
            </w:r>
            <w:proofErr w:type="spellEnd"/>
            <w:r w:rsidRPr="00B740DB">
              <w:t xml:space="preserve">. - М.: </w:t>
            </w:r>
            <w:r w:rsidRPr="00B740DB">
              <w:rPr>
                <w:lang w:val="en-US"/>
              </w:rPr>
              <w:t>Academia</w:t>
            </w:r>
            <w:r w:rsidRPr="00B740DB">
              <w:t xml:space="preserve">, 2005. - </w:t>
            </w:r>
            <w:r w:rsidRPr="00B740DB">
              <w:rPr>
                <w:caps/>
              </w:rPr>
              <w:t>с. 5</w:t>
            </w:r>
            <w:r w:rsidRPr="00B740DB">
              <w:t xml:space="preserve">97. </w:t>
            </w:r>
          </w:p>
          <w:p w:rsidR="00B740DB" w:rsidRPr="00B740DB" w:rsidRDefault="00B740DB" w:rsidP="00B740DB">
            <w:pPr>
              <w:pStyle w:val="a3"/>
              <w:numPr>
                <w:ilvl w:val="0"/>
                <w:numId w:val="9"/>
              </w:numPr>
              <w:tabs>
                <w:tab w:val="left" w:pos="459"/>
                <w:tab w:val="num" w:pos="859"/>
                <w:tab w:val="num" w:pos="1080"/>
              </w:tabs>
              <w:spacing w:after="0"/>
              <w:ind w:left="0" w:firstLine="0"/>
              <w:jc w:val="both"/>
            </w:pPr>
            <w:r w:rsidRPr="00B740DB">
              <w:rPr>
                <w:lang w:val="kk-KZ"/>
              </w:rPr>
              <w:t>К</w:t>
            </w:r>
            <w:proofErr w:type="spellStart"/>
            <w:r w:rsidRPr="00B740DB">
              <w:t>антере</w:t>
            </w:r>
            <w:proofErr w:type="spellEnd"/>
            <w:r w:rsidRPr="00B740DB">
              <w:t xml:space="preserve"> В.М., </w:t>
            </w:r>
            <w:proofErr w:type="spellStart"/>
            <w:r w:rsidRPr="00B740DB">
              <w:t>Матисон</w:t>
            </w:r>
            <w:proofErr w:type="spellEnd"/>
            <w:r w:rsidRPr="00B740DB">
              <w:t xml:space="preserve"> В.А., Тихомирова О.И., </w:t>
            </w:r>
            <w:proofErr w:type="spellStart"/>
            <w:r w:rsidRPr="00B740DB">
              <w:t>Крючкова</w:t>
            </w:r>
            <w:proofErr w:type="spellEnd"/>
            <w:r w:rsidRPr="00B740DB">
              <w:t xml:space="preserve"> Ю.Б. Качество и безопасность продуктов питания: Учеб. пособие. М.: МГУПП, 200</w:t>
            </w:r>
            <w:r w:rsidRPr="00B740DB">
              <w:rPr>
                <w:lang w:val="kk-KZ"/>
              </w:rPr>
              <w:t>8</w:t>
            </w:r>
            <w:r w:rsidRPr="00B740DB">
              <w:t>.</w:t>
            </w:r>
            <w:r w:rsidRPr="00B740DB">
              <w:rPr>
                <w:lang w:val="kk-KZ"/>
              </w:rPr>
              <w:t xml:space="preserve"> 288 с.</w:t>
            </w:r>
          </w:p>
          <w:p w:rsidR="00B740DB" w:rsidRPr="00B740DB" w:rsidRDefault="00B740DB" w:rsidP="00B740DB">
            <w:pPr>
              <w:pStyle w:val="3"/>
              <w:tabs>
                <w:tab w:val="left" w:pos="459"/>
              </w:tabs>
              <w:spacing w:before="0" w:after="0"/>
              <w:rPr>
                <w:rFonts w:ascii="Times New Roman" w:eastAsia="??" w:hAnsi="Times New Roman" w:cs="Times New Roman"/>
                <w:sz w:val="24"/>
                <w:szCs w:val="24"/>
              </w:rPr>
            </w:pPr>
            <w:r w:rsidRPr="00B740DB">
              <w:rPr>
                <w:rFonts w:ascii="Times New Roman" w:eastAsia="??" w:hAnsi="Times New Roman" w:cs="Times New Roman"/>
                <w:sz w:val="24"/>
                <w:szCs w:val="24"/>
              </w:rPr>
              <w:t>Қ</w:t>
            </w:r>
            <w:r w:rsidRPr="00B740DB">
              <w:rPr>
                <w:rFonts w:ascii="Times New Roman" w:eastAsia="??" w:hAnsi="Times New Roman" w:cs="Times New Roman"/>
                <w:sz w:val="24"/>
                <w:szCs w:val="24"/>
                <w:lang w:val="ca-ES"/>
              </w:rPr>
              <w:t>осымша</w:t>
            </w:r>
          </w:p>
          <w:p w:rsidR="00B740DB" w:rsidRPr="00FE0AC3" w:rsidRDefault="00B740DB" w:rsidP="00B740DB">
            <w:pPr>
              <w:jc w:val="both"/>
              <w:rPr>
                <w:b/>
                <w:lang w:val="kk-KZ"/>
              </w:rPr>
            </w:pPr>
            <w:r w:rsidRPr="00B740DB">
              <w:rPr>
                <w:i/>
                <w:lang w:val="kk-KZ"/>
              </w:rPr>
              <w:t>http://ru.wikipedia.org; http://biochemistry.ru.</w:t>
            </w:r>
          </w:p>
        </w:tc>
      </w:tr>
      <w:tr w:rsidR="00774152" w:rsidRPr="00E80B99" w:rsidTr="00E60AD6">
        <w:tc>
          <w:tcPr>
            <w:tcW w:w="1985" w:type="dxa"/>
            <w:tcBorders>
              <w:top w:val="single" w:sz="4" w:space="0" w:color="000000"/>
              <w:left w:val="single" w:sz="4" w:space="0" w:color="000000"/>
              <w:bottom w:val="single" w:sz="4" w:space="0" w:color="000000"/>
              <w:right w:val="single" w:sz="4" w:space="0" w:color="000000"/>
            </w:tcBorders>
            <w:hideMark/>
          </w:tcPr>
          <w:p w:rsidR="00B740DB" w:rsidRPr="00FE0AC3" w:rsidRDefault="00B740DB" w:rsidP="00B740DB">
            <w:pPr>
              <w:rPr>
                <w:lang w:val="kk-KZ"/>
              </w:rPr>
            </w:pPr>
            <w:r w:rsidRPr="00FE0AC3">
              <w:rPr>
                <w:lang w:val="kk-KZ"/>
              </w:rPr>
              <w:t>Университет</w:t>
            </w:r>
            <w:r>
              <w:rPr>
                <w:lang w:val="kk-KZ"/>
              </w:rPr>
              <w:t xml:space="preserve">тің моральды этикалық құндылықтары контекстіндегі </w:t>
            </w:r>
            <w:r w:rsidRPr="00FE0AC3">
              <w:rPr>
                <w:lang w:val="kk-KZ"/>
              </w:rPr>
              <w:t xml:space="preserve"> академиялық саясаты</w:t>
            </w:r>
          </w:p>
          <w:p w:rsidR="00774152" w:rsidRPr="00B740DB" w:rsidRDefault="00774152" w:rsidP="00774152">
            <w:pPr>
              <w:rPr>
                <w:lang w:val="kk-KZ"/>
              </w:rPr>
            </w:pPr>
          </w:p>
        </w:tc>
        <w:tc>
          <w:tcPr>
            <w:tcW w:w="7953" w:type="dxa"/>
            <w:tcBorders>
              <w:top w:val="single" w:sz="4" w:space="0" w:color="000000"/>
              <w:left w:val="single" w:sz="4" w:space="0" w:color="000000"/>
              <w:bottom w:val="single" w:sz="4" w:space="0" w:color="000000"/>
              <w:right w:val="single" w:sz="4" w:space="0" w:color="000000"/>
            </w:tcBorders>
          </w:tcPr>
          <w:p w:rsidR="00774152" w:rsidRPr="000B4AB1" w:rsidRDefault="00774152" w:rsidP="00774152">
            <w:pPr>
              <w:pStyle w:val="TableParagraph"/>
              <w:tabs>
                <w:tab w:val="left" w:pos="245"/>
              </w:tabs>
              <w:ind w:left="0" w:firstLine="459"/>
              <w:jc w:val="both"/>
              <w:rPr>
                <w:sz w:val="24"/>
                <w:szCs w:val="24"/>
                <w:lang w:val="kk-KZ"/>
              </w:rPr>
            </w:pPr>
            <w:r w:rsidRPr="000B4AB1">
              <w:rPr>
                <w:b/>
                <w:sz w:val="24"/>
                <w:szCs w:val="24"/>
                <w:lang w:val="kk-KZ"/>
              </w:rPr>
              <w:t xml:space="preserve">Академиялық мінез-құлық ережесі: </w:t>
            </w:r>
            <w:r w:rsidRPr="000B4AB1">
              <w:rPr>
                <w:sz w:val="24"/>
                <w:szCs w:val="24"/>
                <w:lang w:val="kk-KZ"/>
              </w:rPr>
              <w:t xml:space="preserve">Сабақтарға міндетті қатысу, кешігуге жол бермеу. Оқытушыға ескертусіз сабаққа келмей қалу немесе кешігу 0 балмен бағаланады. Тапсырмалардың, жобалардың, емтихандардың (МӨЖ, аралық бақылау, семинарлық,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w:t>
            </w:r>
          </w:p>
          <w:p w:rsidR="00774152" w:rsidRPr="000B4AB1" w:rsidRDefault="00774152" w:rsidP="00774152">
            <w:pPr>
              <w:tabs>
                <w:tab w:val="left" w:pos="245"/>
              </w:tabs>
              <w:ind w:firstLine="459"/>
              <w:rPr>
                <w:b/>
                <w:lang w:val="kk-KZ"/>
              </w:rPr>
            </w:pPr>
            <w:r w:rsidRPr="000B4AB1">
              <w:rPr>
                <w:b/>
                <w:lang w:val="kk-KZ"/>
              </w:rPr>
              <w:t>Академиялық құндылықтар:</w:t>
            </w:r>
          </w:p>
          <w:p w:rsidR="00774152" w:rsidRPr="000B4AB1" w:rsidRDefault="00774152" w:rsidP="00774152">
            <w:pPr>
              <w:pStyle w:val="TableParagraph"/>
              <w:tabs>
                <w:tab w:val="left" w:pos="245"/>
              </w:tabs>
              <w:ind w:left="0" w:firstLine="459"/>
              <w:jc w:val="both"/>
              <w:rPr>
                <w:sz w:val="24"/>
                <w:szCs w:val="24"/>
                <w:lang w:val="kk-KZ"/>
              </w:rPr>
            </w:pPr>
            <w:r w:rsidRPr="000B4AB1">
              <w:rPr>
                <w:sz w:val="24"/>
                <w:szCs w:val="24"/>
                <w:lang w:val="kk-KZ"/>
              </w:rPr>
              <w:t>Практикалық сабақтар, СӨЖ шығармашылық сипатта, өз бетінше орындалуы тиіс;</w:t>
            </w:r>
          </w:p>
          <w:p w:rsidR="00774152" w:rsidRPr="000B4AB1" w:rsidRDefault="00774152" w:rsidP="00774152">
            <w:pPr>
              <w:pStyle w:val="TableParagraph"/>
              <w:tabs>
                <w:tab w:val="left" w:pos="245"/>
              </w:tabs>
              <w:ind w:left="0" w:firstLine="459"/>
              <w:jc w:val="both"/>
              <w:rPr>
                <w:sz w:val="24"/>
                <w:szCs w:val="24"/>
                <w:lang w:val="kk-KZ"/>
              </w:rPr>
            </w:pPr>
            <w:r w:rsidRPr="000B4AB1">
              <w:rPr>
                <w:sz w:val="24"/>
                <w:szCs w:val="24"/>
                <w:lang w:val="kk-KZ"/>
              </w:rPr>
              <w:t>Академиялық адалдық және тұтастық барлық тапсырмаларды орындауға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 намыс кодексі);</w:t>
            </w:r>
          </w:p>
          <w:p w:rsidR="00774152" w:rsidRPr="000B4AB1" w:rsidRDefault="00774152" w:rsidP="00E80B99">
            <w:pPr>
              <w:tabs>
                <w:tab w:val="left" w:pos="245"/>
              </w:tabs>
              <w:ind w:firstLine="459"/>
              <w:jc w:val="both"/>
              <w:rPr>
                <w:lang w:val="kk-KZ"/>
              </w:rPr>
            </w:pPr>
            <w:r w:rsidRPr="000B4AB1">
              <w:rPr>
                <w:lang w:val="kk-KZ"/>
              </w:rPr>
              <w:lastRenderedPageBreak/>
              <w:t xml:space="preserve">Мүмкіндігі шектеулі студенттер </w:t>
            </w:r>
            <w:r w:rsidRPr="000B4AB1">
              <w:fldChar w:fldCharType="begin"/>
            </w:r>
            <w:r w:rsidRPr="000B4AB1">
              <w:rPr>
                <w:lang w:val="kk-KZ"/>
              </w:rPr>
              <w:instrText xml:space="preserve"> HYPERLINK "mailto:Ramza.Berzhanova@kaznu.kz" </w:instrText>
            </w:r>
            <w:r w:rsidRPr="000B4AB1">
              <w:fldChar w:fldCharType="separate"/>
            </w:r>
            <w:r w:rsidRPr="000B4AB1">
              <w:rPr>
                <w:rStyle w:val="a7"/>
                <w:lang w:val="kk-KZ"/>
              </w:rPr>
              <w:t>Ramza.Berzhanova@kaznu.kz</w:t>
            </w:r>
            <w:r w:rsidRPr="000B4AB1">
              <w:rPr>
                <w:rStyle w:val="a7"/>
                <w:lang w:val="kk-KZ"/>
              </w:rPr>
              <w:fldChar w:fldCharType="end"/>
            </w:r>
            <w:r w:rsidRPr="000B4AB1">
              <w:rPr>
                <w:lang w:val="kk-KZ"/>
              </w:rPr>
              <w:t xml:space="preserve"> Э- адресі бойынша кеңес алады немесе телефон 87054489862.</w:t>
            </w:r>
          </w:p>
        </w:tc>
      </w:tr>
      <w:tr w:rsidR="00774152" w:rsidRPr="000B4AB1" w:rsidTr="00E60AD6">
        <w:trPr>
          <w:trHeight w:val="5502"/>
        </w:trPr>
        <w:tc>
          <w:tcPr>
            <w:tcW w:w="1985" w:type="dxa"/>
            <w:tcBorders>
              <w:top w:val="single" w:sz="4" w:space="0" w:color="000000"/>
              <w:left w:val="single" w:sz="4" w:space="0" w:color="000000"/>
              <w:bottom w:val="single" w:sz="4" w:space="0" w:color="000000"/>
              <w:right w:val="single" w:sz="4" w:space="0" w:color="000000"/>
            </w:tcBorders>
            <w:hideMark/>
          </w:tcPr>
          <w:p w:rsidR="00774152" w:rsidRPr="000B4AB1" w:rsidRDefault="00774152" w:rsidP="00774152">
            <w:r w:rsidRPr="000B4AB1">
              <w:rPr>
                <w:lang w:val="kk-KZ"/>
              </w:rPr>
              <w:lastRenderedPageBreak/>
              <w:t>Бағалау және аттестаттау саясаты</w:t>
            </w:r>
          </w:p>
        </w:tc>
        <w:tc>
          <w:tcPr>
            <w:tcW w:w="7953" w:type="dxa"/>
            <w:tcBorders>
              <w:top w:val="single" w:sz="4" w:space="0" w:color="000000"/>
              <w:left w:val="single" w:sz="4" w:space="0" w:color="000000"/>
              <w:bottom w:val="single" w:sz="4" w:space="0" w:color="000000"/>
              <w:right w:val="single" w:sz="4" w:space="0" w:color="000000"/>
            </w:tcBorders>
          </w:tcPr>
          <w:p w:rsidR="00774152" w:rsidRPr="000B4AB1" w:rsidRDefault="00774152" w:rsidP="00774152">
            <w:pPr>
              <w:pStyle w:val="TableParagraph"/>
              <w:ind w:left="0" w:firstLine="317"/>
              <w:jc w:val="both"/>
              <w:rPr>
                <w:sz w:val="24"/>
                <w:szCs w:val="24"/>
              </w:rPr>
            </w:pPr>
            <w:proofErr w:type="spellStart"/>
            <w:r w:rsidRPr="000B4AB1">
              <w:rPr>
                <w:b/>
                <w:sz w:val="24"/>
                <w:szCs w:val="24"/>
              </w:rPr>
              <w:t>Критерийлік</w:t>
            </w:r>
            <w:proofErr w:type="spellEnd"/>
            <w:r w:rsidRPr="000B4AB1">
              <w:rPr>
                <w:b/>
                <w:sz w:val="24"/>
                <w:szCs w:val="24"/>
              </w:rPr>
              <w:t xml:space="preserve"> </w:t>
            </w:r>
            <w:proofErr w:type="spellStart"/>
            <w:r w:rsidRPr="000B4AB1">
              <w:rPr>
                <w:b/>
                <w:sz w:val="24"/>
                <w:szCs w:val="24"/>
              </w:rPr>
              <w:t>бағалау</w:t>
            </w:r>
            <w:proofErr w:type="spellEnd"/>
            <w:r w:rsidRPr="000B4AB1">
              <w:rPr>
                <w:b/>
                <w:sz w:val="24"/>
                <w:szCs w:val="24"/>
              </w:rPr>
              <w:t xml:space="preserve">: </w:t>
            </w:r>
            <w:r w:rsidRPr="000B4AB1">
              <w:rPr>
                <w:sz w:val="24"/>
                <w:szCs w:val="24"/>
                <w:lang w:val="kk-KZ"/>
              </w:rPr>
              <w:t>дескрипторларға қатысты барлық оқыту нәтижелерін бағалау (аралық бақылау және емтихандарды құзыреттіліктің қалыптасуын тексеру)</w:t>
            </w:r>
            <w:r w:rsidRPr="000B4AB1">
              <w:rPr>
                <w:sz w:val="24"/>
                <w:szCs w:val="24"/>
              </w:rPr>
              <w:t xml:space="preserve"> </w:t>
            </w:r>
          </w:p>
          <w:p w:rsidR="00774152" w:rsidRPr="000B4AB1" w:rsidRDefault="00774152" w:rsidP="00774152">
            <w:pPr>
              <w:ind w:firstLine="317"/>
              <w:jc w:val="both"/>
              <w:rPr>
                <w:lang w:val="kk-KZ"/>
              </w:rPr>
            </w:pPr>
            <w:proofErr w:type="spellStart"/>
            <w:r w:rsidRPr="000B4AB1">
              <w:rPr>
                <w:b/>
              </w:rPr>
              <w:t>Суммативті</w:t>
            </w:r>
            <w:proofErr w:type="spellEnd"/>
            <w:r w:rsidRPr="000B4AB1">
              <w:rPr>
                <w:b/>
              </w:rPr>
              <w:t xml:space="preserve"> </w:t>
            </w:r>
            <w:proofErr w:type="spellStart"/>
            <w:r w:rsidRPr="000B4AB1">
              <w:rPr>
                <w:b/>
              </w:rPr>
              <w:t>бағалау</w:t>
            </w:r>
            <w:proofErr w:type="spellEnd"/>
            <w:r w:rsidRPr="000B4AB1">
              <w:rPr>
                <w:b/>
              </w:rPr>
              <w:t xml:space="preserve">: </w:t>
            </w:r>
            <w:proofErr w:type="spellStart"/>
            <w:r w:rsidRPr="000B4AB1">
              <w:t>дәрісханадағы</w:t>
            </w:r>
            <w:proofErr w:type="spellEnd"/>
            <w:r w:rsidRPr="000B4AB1">
              <w:t xml:space="preserve"> </w:t>
            </w:r>
            <w:proofErr w:type="spellStart"/>
            <w:r w:rsidRPr="000B4AB1">
              <w:t>белсенді</w:t>
            </w:r>
            <w:proofErr w:type="spellEnd"/>
            <w:r w:rsidRPr="000B4AB1">
              <w:t xml:space="preserve"> </w:t>
            </w:r>
            <w:proofErr w:type="spellStart"/>
            <w:r w:rsidRPr="000B4AB1">
              <w:t>жұмысы</w:t>
            </w:r>
            <w:proofErr w:type="spellEnd"/>
            <w:r w:rsidRPr="000B4AB1">
              <w:t xml:space="preserve"> мен </w:t>
            </w:r>
            <w:proofErr w:type="spellStart"/>
            <w:r w:rsidRPr="000B4AB1">
              <w:t>қатысуын</w:t>
            </w:r>
            <w:proofErr w:type="spellEnd"/>
            <w:r w:rsidRPr="000B4AB1">
              <w:t xml:space="preserve"> </w:t>
            </w:r>
            <w:proofErr w:type="spellStart"/>
            <w:r w:rsidRPr="000B4AB1">
              <w:t>бағалау</w:t>
            </w:r>
            <w:proofErr w:type="spellEnd"/>
            <w:r w:rsidRPr="000B4AB1">
              <w:t xml:space="preserve">; </w:t>
            </w:r>
            <w:proofErr w:type="spellStart"/>
            <w:r w:rsidRPr="000B4AB1">
              <w:t>орындаған</w:t>
            </w:r>
            <w:proofErr w:type="spellEnd"/>
            <w:r w:rsidRPr="000B4AB1">
              <w:t xml:space="preserve"> </w:t>
            </w:r>
            <w:proofErr w:type="spellStart"/>
            <w:r w:rsidRPr="000B4AB1">
              <w:t>тапсырмаларын</w:t>
            </w:r>
            <w:proofErr w:type="spellEnd"/>
            <w:r w:rsidRPr="000B4AB1">
              <w:t xml:space="preserve"> </w:t>
            </w:r>
            <w:proofErr w:type="spellStart"/>
            <w:r w:rsidRPr="000B4AB1">
              <w:t>бағалау</w:t>
            </w:r>
            <w:proofErr w:type="spellEnd"/>
            <w:r w:rsidRPr="000B4AB1">
              <w:t>, СӨЖ (</w:t>
            </w:r>
            <w:proofErr w:type="spellStart"/>
            <w:r w:rsidRPr="000B4AB1">
              <w:t>жоба</w:t>
            </w:r>
            <w:proofErr w:type="spellEnd"/>
            <w:r w:rsidRPr="000B4AB1">
              <w:t xml:space="preserve"> / кейс </w:t>
            </w:r>
            <w:proofErr w:type="spellStart"/>
            <w:r w:rsidRPr="000B4AB1">
              <w:t>бағдарламалар</w:t>
            </w:r>
            <w:proofErr w:type="spellEnd"/>
            <w:r w:rsidRPr="000B4AB1">
              <w:rPr>
                <w:lang w:val="kk-KZ"/>
              </w:rPr>
              <w:t>)</w:t>
            </w:r>
          </w:p>
          <w:tbl>
            <w:tblPr>
              <w:tblStyle w:val="a8"/>
              <w:tblW w:w="7515" w:type="dxa"/>
              <w:tblInd w:w="168" w:type="dxa"/>
              <w:tblLayout w:type="fixed"/>
              <w:tblLook w:val="04A0" w:firstRow="1" w:lastRow="0" w:firstColumn="1" w:lastColumn="0" w:noHBand="0" w:noVBand="1"/>
            </w:tblPr>
            <w:tblGrid>
              <w:gridCol w:w="6523"/>
              <w:gridCol w:w="992"/>
            </w:tblGrid>
            <w:tr w:rsidR="00774152" w:rsidRPr="000B4AB1" w:rsidTr="00915280">
              <w:trPr>
                <w:trHeight w:val="403"/>
              </w:trPr>
              <w:tc>
                <w:tcPr>
                  <w:tcW w:w="6523" w:type="dxa"/>
                </w:tcPr>
                <w:p w:rsidR="00774152" w:rsidRPr="000B4AB1" w:rsidRDefault="00774152" w:rsidP="00774152">
                  <w:pPr>
                    <w:pStyle w:val="TableParagraph"/>
                    <w:ind w:left="168"/>
                    <w:rPr>
                      <w:sz w:val="24"/>
                      <w:szCs w:val="24"/>
                      <w:lang w:val="kk-KZ"/>
                    </w:rPr>
                  </w:pPr>
                  <w:r w:rsidRPr="000B4AB1">
                    <w:rPr>
                      <w:b/>
                      <w:sz w:val="24"/>
                      <w:szCs w:val="24"/>
                      <w:lang w:val="kk-KZ"/>
                    </w:rPr>
                    <w:t xml:space="preserve">Пәнді бағалау </w:t>
                  </w:r>
                </w:p>
                <w:p w:rsidR="00774152" w:rsidRPr="000B4AB1" w:rsidRDefault="00774152" w:rsidP="00774152">
                  <w:pPr>
                    <w:pStyle w:val="TableParagraph"/>
                    <w:ind w:left="0"/>
                    <w:rPr>
                      <w:sz w:val="24"/>
                      <w:szCs w:val="24"/>
                    </w:rPr>
                  </w:pPr>
                </w:p>
              </w:tc>
              <w:tc>
                <w:tcPr>
                  <w:tcW w:w="992" w:type="dxa"/>
                </w:tcPr>
                <w:p w:rsidR="00774152" w:rsidRPr="000B4AB1" w:rsidRDefault="00774152" w:rsidP="00774152">
                  <w:pPr>
                    <w:pStyle w:val="TableParagraph"/>
                    <w:ind w:left="0" w:right="149"/>
                    <w:rPr>
                      <w:sz w:val="24"/>
                      <w:szCs w:val="24"/>
                      <w:lang w:val="kk-KZ"/>
                    </w:rPr>
                  </w:pPr>
                  <w:r w:rsidRPr="000B4AB1">
                    <w:rPr>
                      <w:sz w:val="24"/>
                      <w:szCs w:val="24"/>
                    </w:rPr>
                    <w:t>%</w:t>
                  </w:r>
                  <w:r w:rsidRPr="000B4AB1">
                    <w:rPr>
                      <w:sz w:val="24"/>
                      <w:szCs w:val="24"/>
                      <w:lang w:val="kk-KZ"/>
                    </w:rPr>
                    <w:t xml:space="preserve"> мөлшері</w:t>
                  </w:r>
                </w:p>
              </w:tc>
            </w:tr>
            <w:tr w:rsidR="00774152" w:rsidRPr="000B4AB1" w:rsidTr="00915280">
              <w:tc>
                <w:tcPr>
                  <w:tcW w:w="6523" w:type="dxa"/>
                </w:tcPr>
                <w:p w:rsidR="00774152" w:rsidRPr="000B4AB1" w:rsidRDefault="00774152" w:rsidP="00774152">
                  <w:pPr>
                    <w:tabs>
                      <w:tab w:val="left" w:pos="426"/>
                    </w:tabs>
                    <w:adjustRightInd w:val="0"/>
                    <w:jc w:val="both"/>
                    <w:rPr>
                      <w:rStyle w:val="shorttext"/>
                    </w:rPr>
                  </w:pPr>
                  <w:r w:rsidRPr="000B4AB1">
                    <w:rPr>
                      <w:rStyle w:val="shorttext"/>
                      <w:lang w:val="kk-KZ"/>
                    </w:rPr>
                    <w:t>Л</w:t>
                  </w:r>
                  <w:proofErr w:type="spellStart"/>
                  <w:r w:rsidRPr="000B4AB1">
                    <w:rPr>
                      <w:rStyle w:val="shorttext"/>
                    </w:rPr>
                    <w:t>аборатор</w:t>
                  </w:r>
                  <w:proofErr w:type="spellEnd"/>
                  <w:r w:rsidRPr="000B4AB1">
                    <w:rPr>
                      <w:rStyle w:val="shorttext"/>
                      <w:lang w:val="kk-KZ"/>
                    </w:rPr>
                    <w:t>иялық сабақ бағасы</w:t>
                  </w:r>
                </w:p>
                <w:p w:rsidR="00774152" w:rsidRPr="000B4AB1" w:rsidRDefault="00774152" w:rsidP="00774152">
                  <w:pPr>
                    <w:tabs>
                      <w:tab w:val="left" w:pos="426"/>
                    </w:tabs>
                    <w:adjustRightInd w:val="0"/>
                    <w:jc w:val="both"/>
                    <w:rPr>
                      <w:rStyle w:val="shorttext"/>
                    </w:rPr>
                  </w:pPr>
                  <w:r w:rsidRPr="000B4AB1">
                    <w:rPr>
                      <w:rStyle w:val="shorttext"/>
                    </w:rPr>
                    <w:t>СРСП</w:t>
                  </w:r>
                </w:p>
                <w:p w:rsidR="00774152" w:rsidRPr="000B4AB1" w:rsidRDefault="00774152" w:rsidP="00774152">
                  <w:pPr>
                    <w:tabs>
                      <w:tab w:val="left" w:pos="426"/>
                    </w:tabs>
                    <w:adjustRightInd w:val="0"/>
                    <w:jc w:val="both"/>
                    <w:rPr>
                      <w:rStyle w:val="shorttext"/>
                    </w:rPr>
                  </w:pPr>
                  <w:r w:rsidRPr="000B4AB1">
                    <w:rPr>
                      <w:rStyle w:val="shorttext"/>
                    </w:rPr>
                    <w:t>Коллоквиум</w:t>
                  </w:r>
                </w:p>
                <w:p w:rsidR="00774152" w:rsidRPr="000B4AB1" w:rsidRDefault="00774152" w:rsidP="00774152">
                  <w:pPr>
                    <w:tabs>
                      <w:tab w:val="left" w:pos="426"/>
                    </w:tabs>
                    <w:adjustRightInd w:val="0"/>
                    <w:jc w:val="both"/>
                  </w:pPr>
                  <w:r w:rsidRPr="000B4AB1">
                    <w:t xml:space="preserve">Экзамен </w:t>
                  </w:r>
                </w:p>
                <w:p w:rsidR="00774152" w:rsidRPr="000B4AB1" w:rsidRDefault="00774152" w:rsidP="00774152">
                  <w:pPr>
                    <w:tabs>
                      <w:tab w:val="left" w:pos="426"/>
                    </w:tabs>
                    <w:adjustRightInd w:val="0"/>
                    <w:jc w:val="both"/>
                    <w:rPr>
                      <w:lang w:val="kk-KZ"/>
                    </w:rPr>
                  </w:pPr>
                  <w:r w:rsidRPr="000B4AB1">
                    <w:rPr>
                      <w:lang w:val="kk-KZ"/>
                    </w:rPr>
                    <w:t>Барлығы</w:t>
                  </w:r>
                </w:p>
              </w:tc>
              <w:tc>
                <w:tcPr>
                  <w:tcW w:w="992" w:type="dxa"/>
                </w:tcPr>
                <w:p w:rsidR="00774152" w:rsidRPr="000B4AB1" w:rsidRDefault="00774152" w:rsidP="00774152">
                  <w:pPr>
                    <w:tabs>
                      <w:tab w:val="left" w:pos="426"/>
                    </w:tabs>
                    <w:adjustRightInd w:val="0"/>
                    <w:jc w:val="both"/>
                  </w:pPr>
                  <w:r w:rsidRPr="000B4AB1">
                    <w:t>30%</w:t>
                  </w:r>
                </w:p>
                <w:p w:rsidR="00774152" w:rsidRPr="000B4AB1" w:rsidRDefault="00774152" w:rsidP="00774152">
                  <w:pPr>
                    <w:tabs>
                      <w:tab w:val="left" w:pos="426"/>
                    </w:tabs>
                    <w:adjustRightInd w:val="0"/>
                    <w:jc w:val="both"/>
                    <w:rPr>
                      <w:u w:val="single"/>
                    </w:rPr>
                  </w:pPr>
                  <w:r w:rsidRPr="000B4AB1">
                    <w:rPr>
                      <w:u w:val="single"/>
                    </w:rPr>
                    <w:t>21%</w:t>
                  </w:r>
                </w:p>
                <w:p w:rsidR="00774152" w:rsidRPr="000B4AB1" w:rsidRDefault="00774152" w:rsidP="00774152">
                  <w:pPr>
                    <w:tabs>
                      <w:tab w:val="left" w:pos="426"/>
                    </w:tabs>
                    <w:adjustRightInd w:val="0"/>
                    <w:jc w:val="both"/>
                    <w:rPr>
                      <w:u w:val="single"/>
                    </w:rPr>
                  </w:pPr>
                  <w:r w:rsidRPr="000B4AB1">
                    <w:rPr>
                      <w:u w:val="single"/>
                    </w:rPr>
                    <w:t>9%</w:t>
                  </w:r>
                </w:p>
                <w:p w:rsidR="00774152" w:rsidRPr="000B4AB1" w:rsidRDefault="00774152" w:rsidP="00774152">
                  <w:pPr>
                    <w:tabs>
                      <w:tab w:val="left" w:pos="426"/>
                    </w:tabs>
                    <w:adjustRightInd w:val="0"/>
                    <w:jc w:val="both"/>
                    <w:rPr>
                      <w:u w:val="single"/>
                    </w:rPr>
                  </w:pPr>
                  <w:r w:rsidRPr="000B4AB1">
                    <w:rPr>
                      <w:u w:val="single"/>
                    </w:rPr>
                    <w:t>40%</w:t>
                  </w:r>
                </w:p>
                <w:p w:rsidR="00774152" w:rsidRPr="000B4AB1" w:rsidRDefault="00774152" w:rsidP="00774152">
                  <w:pPr>
                    <w:tabs>
                      <w:tab w:val="left" w:pos="426"/>
                    </w:tabs>
                    <w:adjustRightInd w:val="0"/>
                    <w:jc w:val="both"/>
                  </w:pPr>
                  <w:r w:rsidRPr="000B4AB1">
                    <w:t>100%</w:t>
                  </w:r>
                </w:p>
              </w:tc>
            </w:tr>
            <w:tr w:rsidR="00774152" w:rsidRPr="000B4AB1" w:rsidTr="00915280">
              <w:tc>
                <w:tcPr>
                  <w:tcW w:w="6523" w:type="dxa"/>
                </w:tcPr>
                <w:p w:rsidR="00774152" w:rsidRPr="000B4AB1" w:rsidRDefault="00774152" w:rsidP="00774152">
                  <w:pPr>
                    <w:tabs>
                      <w:tab w:val="left" w:pos="426"/>
                    </w:tabs>
                    <w:adjustRightInd w:val="0"/>
                    <w:jc w:val="both"/>
                  </w:pPr>
                  <w:r w:rsidRPr="000B4AB1">
                    <w:rPr>
                      <w:lang w:val="kk-KZ"/>
                    </w:rPr>
                    <w:t xml:space="preserve">Қорытынды бағасы мына </w:t>
                  </w:r>
                  <w:r w:rsidRPr="000B4AB1">
                    <w:t>формул</w:t>
                  </w:r>
                  <w:r w:rsidRPr="000B4AB1">
                    <w:rPr>
                      <w:lang w:val="kk-KZ"/>
                    </w:rPr>
                    <w:t>а бойынша есепке алынады</w:t>
                  </w:r>
                  <w:r w:rsidRPr="000B4AB1">
                    <w:t xml:space="preserve"> </w:t>
                  </w:r>
                </w:p>
                <w:p w:rsidR="00774152" w:rsidRPr="000B4AB1" w:rsidRDefault="00774152" w:rsidP="00774152">
                  <w:pPr>
                    <w:tabs>
                      <w:tab w:val="left" w:pos="426"/>
                    </w:tabs>
                    <w:adjustRightInd w:val="0"/>
                    <w:jc w:val="both"/>
                  </w:pPr>
                  <m:oMathPara>
                    <m:oMathParaPr>
                      <m:jc m:val="left"/>
                    </m:oMathParaPr>
                    <m:oMath>
                      <m:r>
                        <w:rPr>
                          <w:rFonts w:ascii="Cambria Math" w:hAnsi="Cambria Math"/>
                          <w:lang w:val="kk-KZ"/>
                        </w:rPr>
                        <m:t>қорытынды баға</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∙0,6+0,1МТ+0,3ИК</m:t>
                      </m:r>
                    </m:oMath>
                  </m:oMathPara>
                </w:p>
                <w:p w:rsidR="00774152" w:rsidRPr="000B4AB1" w:rsidRDefault="00774152" w:rsidP="00774152">
                  <w:pPr>
                    <w:pStyle w:val="a9"/>
                    <w:tabs>
                      <w:tab w:val="left" w:pos="426"/>
                    </w:tabs>
                    <w:autoSpaceDE w:val="0"/>
                    <w:autoSpaceDN w:val="0"/>
                    <w:adjustRightInd w:val="0"/>
                    <w:ind w:left="34"/>
                    <w:jc w:val="both"/>
                    <w:rPr>
                      <w:sz w:val="24"/>
                      <w:szCs w:val="24"/>
                    </w:rPr>
                  </w:pPr>
                  <w:r w:rsidRPr="000B4AB1">
                    <w:rPr>
                      <w:sz w:val="24"/>
                      <w:szCs w:val="24"/>
                      <w:lang w:val="kk-KZ"/>
                    </w:rPr>
                    <w:t xml:space="preserve">бағалар </w:t>
                  </w:r>
                  <w:r w:rsidRPr="000B4AB1">
                    <w:rPr>
                      <w:sz w:val="24"/>
                      <w:szCs w:val="24"/>
                    </w:rPr>
                    <w:t>%</w:t>
                  </w:r>
                  <w:r w:rsidRPr="000B4AB1">
                    <w:rPr>
                      <w:sz w:val="24"/>
                      <w:szCs w:val="24"/>
                      <w:lang w:val="kk-KZ"/>
                    </w:rPr>
                    <w:t xml:space="preserve"> денгейінде көрсетілген </w:t>
                  </w:r>
                  <w:r w:rsidRPr="000B4AB1">
                    <w:rPr>
                      <w:sz w:val="24"/>
                      <w:szCs w:val="24"/>
                    </w:rPr>
                    <w:t>:</w:t>
                  </w:r>
                </w:p>
                <w:p w:rsidR="00774152" w:rsidRPr="000B4AB1" w:rsidRDefault="00774152" w:rsidP="00774152">
                  <w:pPr>
                    <w:pStyle w:val="a9"/>
                    <w:tabs>
                      <w:tab w:val="left" w:pos="426"/>
                    </w:tabs>
                    <w:autoSpaceDE w:val="0"/>
                    <w:autoSpaceDN w:val="0"/>
                    <w:adjustRightInd w:val="0"/>
                    <w:ind w:left="34"/>
                    <w:jc w:val="both"/>
                    <w:rPr>
                      <w:sz w:val="24"/>
                      <w:szCs w:val="24"/>
                    </w:rPr>
                  </w:pPr>
                  <w:r w:rsidRPr="000B4AB1">
                    <w:rPr>
                      <w:sz w:val="24"/>
                      <w:szCs w:val="24"/>
                    </w:rPr>
                    <w:t>95% - 100%: А</w:t>
                  </w:r>
                  <w:r w:rsidRPr="000B4AB1">
                    <w:rPr>
                      <w:sz w:val="24"/>
                      <w:szCs w:val="24"/>
                    </w:rPr>
                    <w:tab/>
                  </w:r>
                  <w:r w:rsidRPr="000B4AB1">
                    <w:rPr>
                      <w:sz w:val="24"/>
                      <w:szCs w:val="24"/>
                    </w:rPr>
                    <w:tab/>
                    <w:t>90% - 94%: А-</w:t>
                  </w:r>
                </w:p>
                <w:p w:rsidR="00774152" w:rsidRPr="000B4AB1" w:rsidRDefault="00774152" w:rsidP="00774152">
                  <w:pPr>
                    <w:pStyle w:val="a9"/>
                    <w:tabs>
                      <w:tab w:val="left" w:pos="426"/>
                    </w:tabs>
                    <w:autoSpaceDE w:val="0"/>
                    <w:autoSpaceDN w:val="0"/>
                    <w:adjustRightInd w:val="0"/>
                    <w:ind w:left="34"/>
                    <w:jc w:val="both"/>
                    <w:rPr>
                      <w:sz w:val="24"/>
                      <w:szCs w:val="24"/>
                    </w:rPr>
                  </w:pPr>
                  <w:r w:rsidRPr="000B4AB1">
                    <w:rPr>
                      <w:sz w:val="24"/>
                      <w:szCs w:val="24"/>
                    </w:rPr>
                    <w:t>85% - 89%: В+</w:t>
                  </w:r>
                  <w:r w:rsidRPr="000B4AB1">
                    <w:rPr>
                      <w:sz w:val="24"/>
                      <w:szCs w:val="24"/>
                    </w:rPr>
                    <w:tab/>
                  </w:r>
                  <w:r w:rsidRPr="000B4AB1">
                    <w:rPr>
                      <w:sz w:val="24"/>
                      <w:szCs w:val="24"/>
                    </w:rPr>
                    <w:tab/>
                    <w:t>80% - 84%: В</w:t>
                  </w:r>
                  <w:r w:rsidRPr="000B4AB1">
                    <w:rPr>
                      <w:sz w:val="24"/>
                      <w:szCs w:val="24"/>
                    </w:rPr>
                    <w:tab/>
                  </w:r>
                  <w:r w:rsidRPr="000B4AB1">
                    <w:rPr>
                      <w:sz w:val="24"/>
                      <w:szCs w:val="24"/>
                    </w:rPr>
                    <w:tab/>
                  </w:r>
                  <w:r w:rsidRPr="000B4AB1">
                    <w:rPr>
                      <w:sz w:val="24"/>
                      <w:szCs w:val="24"/>
                    </w:rPr>
                    <w:tab/>
                    <w:t>60% - 64%: С-</w:t>
                  </w:r>
                </w:p>
                <w:p w:rsidR="00774152" w:rsidRPr="000B4AB1" w:rsidRDefault="00774152" w:rsidP="00774152">
                  <w:pPr>
                    <w:pStyle w:val="a9"/>
                    <w:tabs>
                      <w:tab w:val="left" w:pos="426"/>
                    </w:tabs>
                    <w:autoSpaceDE w:val="0"/>
                    <w:autoSpaceDN w:val="0"/>
                    <w:adjustRightInd w:val="0"/>
                    <w:ind w:left="34"/>
                    <w:jc w:val="both"/>
                    <w:rPr>
                      <w:sz w:val="24"/>
                      <w:szCs w:val="24"/>
                    </w:rPr>
                  </w:pPr>
                  <w:r w:rsidRPr="000B4AB1">
                    <w:rPr>
                      <w:sz w:val="24"/>
                      <w:szCs w:val="24"/>
                    </w:rPr>
                    <w:t>70% - 79%: В-</w:t>
                  </w:r>
                  <w:r w:rsidRPr="000B4AB1">
                    <w:rPr>
                      <w:sz w:val="24"/>
                      <w:szCs w:val="24"/>
                    </w:rPr>
                    <w:tab/>
                  </w:r>
                  <w:r w:rsidRPr="000B4AB1">
                    <w:rPr>
                      <w:sz w:val="24"/>
                      <w:szCs w:val="24"/>
                    </w:rPr>
                    <w:tab/>
                    <w:t>65% - 69%: С</w:t>
                  </w:r>
                  <w:r w:rsidRPr="000B4AB1">
                    <w:rPr>
                      <w:sz w:val="24"/>
                      <w:szCs w:val="24"/>
                    </w:rPr>
                    <w:tab/>
                  </w:r>
                  <w:r w:rsidRPr="000B4AB1">
                    <w:rPr>
                      <w:sz w:val="24"/>
                      <w:szCs w:val="24"/>
                    </w:rPr>
                    <w:tab/>
                  </w:r>
                  <w:r w:rsidRPr="000B4AB1">
                    <w:rPr>
                      <w:sz w:val="24"/>
                      <w:szCs w:val="24"/>
                    </w:rPr>
                    <w:tab/>
                    <w:t xml:space="preserve">0% -49%: </w:t>
                  </w:r>
                  <w:r w:rsidRPr="000B4AB1">
                    <w:rPr>
                      <w:sz w:val="24"/>
                      <w:szCs w:val="24"/>
                      <w:lang w:val="en-US"/>
                    </w:rPr>
                    <w:t>F</w:t>
                  </w:r>
                </w:p>
                <w:p w:rsidR="00774152" w:rsidRPr="000B4AB1" w:rsidRDefault="00774152" w:rsidP="00774152">
                  <w:pPr>
                    <w:pStyle w:val="TableParagraph"/>
                    <w:ind w:left="0"/>
                    <w:rPr>
                      <w:sz w:val="24"/>
                      <w:szCs w:val="24"/>
                      <w:lang w:val="kk-KZ"/>
                    </w:rPr>
                  </w:pPr>
                  <w:r w:rsidRPr="000B4AB1">
                    <w:rPr>
                      <w:sz w:val="24"/>
                      <w:szCs w:val="24"/>
                    </w:rPr>
                    <w:t xml:space="preserve">55% - 59%: </w:t>
                  </w:r>
                  <w:r w:rsidRPr="000B4AB1">
                    <w:rPr>
                      <w:sz w:val="24"/>
                      <w:szCs w:val="24"/>
                      <w:lang w:val="en-US"/>
                    </w:rPr>
                    <w:t>D</w:t>
                  </w:r>
                  <w:r w:rsidRPr="000B4AB1">
                    <w:rPr>
                      <w:sz w:val="24"/>
                      <w:szCs w:val="24"/>
                    </w:rPr>
                    <w:t>+</w:t>
                  </w:r>
                  <w:r w:rsidRPr="000B4AB1">
                    <w:rPr>
                      <w:sz w:val="24"/>
                      <w:szCs w:val="24"/>
                    </w:rPr>
                    <w:tab/>
                  </w:r>
                  <w:r w:rsidRPr="000B4AB1">
                    <w:rPr>
                      <w:sz w:val="24"/>
                      <w:szCs w:val="24"/>
                    </w:rPr>
                    <w:tab/>
                    <w:t xml:space="preserve">50% - 54%: </w:t>
                  </w:r>
                  <w:r w:rsidRPr="000B4AB1">
                    <w:rPr>
                      <w:sz w:val="24"/>
                      <w:szCs w:val="24"/>
                      <w:lang w:val="en-US"/>
                    </w:rPr>
                    <w:t>D</w:t>
                  </w:r>
                  <w:r w:rsidRPr="000B4AB1">
                    <w:rPr>
                      <w:sz w:val="24"/>
                      <w:szCs w:val="24"/>
                    </w:rPr>
                    <w:t>-</w:t>
                  </w:r>
                  <w:r w:rsidRPr="000B4AB1">
                    <w:rPr>
                      <w:sz w:val="24"/>
                      <w:szCs w:val="24"/>
                    </w:rPr>
                    <w:tab/>
                  </w:r>
                  <w:r w:rsidRPr="000B4AB1">
                    <w:rPr>
                      <w:sz w:val="24"/>
                      <w:szCs w:val="24"/>
                    </w:rPr>
                    <w:tab/>
                    <w:t xml:space="preserve">             </w:t>
                  </w:r>
                </w:p>
              </w:tc>
              <w:tc>
                <w:tcPr>
                  <w:tcW w:w="992" w:type="dxa"/>
                </w:tcPr>
                <w:p w:rsidR="00774152" w:rsidRPr="000B4AB1" w:rsidRDefault="00774152" w:rsidP="00774152">
                  <w:pPr>
                    <w:pStyle w:val="TableParagraph"/>
                    <w:ind w:left="0"/>
                    <w:rPr>
                      <w:sz w:val="24"/>
                      <w:szCs w:val="24"/>
                    </w:rPr>
                  </w:pPr>
                </w:p>
              </w:tc>
            </w:tr>
          </w:tbl>
          <w:p w:rsidR="00774152" w:rsidRPr="000B4AB1" w:rsidRDefault="00774152" w:rsidP="00774152">
            <w:pPr>
              <w:ind w:firstLine="317"/>
              <w:jc w:val="both"/>
            </w:pPr>
          </w:p>
        </w:tc>
      </w:tr>
      <w:tr w:rsidR="00B740DB" w:rsidRPr="00E80B99" w:rsidTr="00B740DB">
        <w:trPr>
          <w:trHeight w:val="587"/>
        </w:trPr>
        <w:tc>
          <w:tcPr>
            <w:tcW w:w="1985" w:type="dxa"/>
            <w:tcBorders>
              <w:top w:val="single" w:sz="4" w:space="0" w:color="000000"/>
              <w:left w:val="single" w:sz="4" w:space="0" w:color="000000"/>
              <w:bottom w:val="single" w:sz="4" w:space="0" w:color="000000"/>
              <w:right w:val="single" w:sz="4" w:space="0" w:color="000000"/>
            </w:tcBorders>
          </w:tcPr>
          <w:p w:rsidR="00B740DB" w:rsidRPr="00E872DE" w:rsidRDefault="00B740DB" w:rsidP="00B740DB">
            <w:pPr>
              <w:rPr>
                <w:lang w:val="kk-KZ"/>
              </w:rPr>
            </w:pPr>
            <w:r w:rsidRPr="00E872DE">
              <w:rPr>
                <w:lang w:val="kk-KZ"/>
              </w:rPr>
              <w:t>Оқу курсы мазмұнын жүзеге асыру күнтізбесі (кесте) (1 қосымша)</w:t>
            </w:r>
          </w:p>
        </w:tc>
        <w:tc>
          <w:tcPr>
            <w:tcW w:w="7953" w:type="dxa"/>
            <w:tcBorders>
              <w:top w:val="single" w:sz="4" w:space="0" w:color="000000"/>
              <w:left w:val="single" w:sz="4" w:space="0" w:color="000000"/>
              <w:bottom w:val="single" w:sz="4" w:space="0" w:color="000000"/>
              <w:right w:val="single" w:sz="4" w:space="0" w:color="000000"/>
            </w:tcBorders>
          </w:tcPr>
          <w:p w:rsidR="00B740DB" w:rsidRPr="00E872DE" w:rsidRDefault="00B740DB" w:rsidP="00B740DB">
            <w:pPr>
              <w:jc w:val="both"/>
              <w:rPr>
                <w:lang w:val="kk-KZ"/>
              </w:rPr>
            </w:pPr>
            <w:r w:rsidRPr="00E872DE">
              <w:rPr>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B740DB" w:rsidRPr="00E872DE" w:rsidRDefault="00B740DB" w:rsidP="00B740DB">
            <w:pPr>
              <w:jc w:val="both"/>
              <w:rPr>
                <w:lang w:val="kk-KZ"/>
              </w:rPr>
            </w:pPr>
            <w:r w:rsidRPr="00E872DE">
              <w:rPr>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1D1C88" w:rsidRPr="00B740DB" w:rsidRDefault="001D1C88" w:rsidP="000B4AB1">
      <w:pPr>
        <w:jc w:val="right"/>
        <w:rPr>
          <w:lang w:val="kk-KZ"/>
        </w:rPr>
      </w:pPr>
    </w:p>
    <w:p w:rsidR="001D1C88" w:rsidRPr="0052080A" w:rsidRDefault="001D1C88" w:rsidP="000B4AB1">
      <w:pPr>
        <w:jc w:val="center"/>
        <w:rPr>
          <w:b/>
          <w:lang w:val="kk-KZ"/>
        </w:rPr>
      </w:pPr>
      <w:r w:rsidRPr="000B4AB1">
        <w:rPr>
          <w:b/>
          <w:lang w:val="kk-KZ"/>
        </w:rPr>
        <w:t xml:space="preserve">Оқу курсының мазмұнын </w:t>
      </w:r>
      <w:r w:rsidRPr="0052080A">
        <w:rPr>
          <w:b/>
          <w:lang w:val="kk-KZ"/>
        </w:rPr>
        <w:t>іске асыру күнтізбе</w:t>
      </w:r>
      <w:r w:rsidRPr="000B4AB1">
        <w:rPr>
          <w:b/>
          <w:lang w:val="kk-KZ"/>
        </w:rPr>
        <w:t>сі</w:t>
      </w:r>
      <w:r w:rsidRPr="0052080A">
        <w:rPr>
          <w:b/>
          <w:lang w:val="kk-KZ"/>
        </w:rPr>
        <w:t>:</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84"/>
        <w:gridCol w:w="1276"/>
        <w:gridCol w:w="1334"/>
      </w:tblGrid>
      <w:tr w:rsidR="001D1C88" w:rsidRPr="000B4AB1" w:rsidTr="00F80369">
        <w:tc>
          <w:tcPr>
            <w:tcW w:w="846" w:type="dxa"/>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rPr>
                <w:lang w:val="kk-KZ"/>
              </w:rPr>
              <w:t>Апта</w:t>
            </w:r>
            <w:r w:rsidRPr="000B4AB1">
              <w:t xml:space="preserve"> / </w:t>
            </w:r>
            <w:r w:rsidRPr="000B4AB1">
              <w:rPr>
                <w:lang w:val="kk-KZ"/>
              </w:rPr>
              <w:t>күні</w:t>
            </w:r>
          </w:p>
        </w:tc>
        <w:tc>
          <w:tcPr>
            <w:tcW w:w="6384" w:type="dxa"/>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rPr>
                <w:lang w:val="kk-KZ"/>
              </w:rPr>
              <w:t>Тақырыптың атауы</w:t>
            </w:r>
            <w:r w:rsidRPr="000B4AB1">
              <w:t xml:space="preserve"> (</w:t>
            </w:r>
            <w:r w:rsidRPr="000B4AB1">
              <w:rPr>
                <w:lang w:val="kk-KZ"/>
              </w:rPr>
              <w:t>дәріс</w:t>
            </w:r>
            <w:r w:rsidRPr="000B4AB1">
              <w:t xml:space="preserve">, </w:t>
            </w:r>
            <w:proofErr w:type="spellStart"/>
            <w:r w:rsidRPr="000B4AB1">
              <w:t>практи</w:t>
            </w:r>
            <w:proofErr w:type="spellEnd"/>
            <w:r w:rsidRPr="000B4AB1">
              <w:rPr>
                <w:lang w:val="kk-KZ"/>
              </w:rPr>
              <w:t>калық сабақ</w:t>
            </w:r>
            <w:r w:rsidRPr="000B4AB1">
              <w:t xml:space="preserve">, </w:t>
            </w:r>
            <w:r w:rsidRPr="000B4AB1">
              <w:rPr>
                <w:lang w:val="kk-KZ"/>
              </w:rPr>
              <w:t>БӨЖ</w:t>
            </w:r>
            <w:r w:rsidRPr="000B4AB1">
              <w:t>)</w:t>
            </w:r>
          </w:p>
        </w:tc>
        <w:tc>
          <w:tcPr>
            <w:tcW w:w="1276" w:type="dxa"/>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rPr>
                <w:lang w:val="kk-KZ"/>
              </w:rPr>
              <w:t>Сағат саны</w:t>
            </w:r>
          </w:p>
        </w:tc>
        <w:tc>
          <w:tcPr>
            <w:tcW w:w="1334" w:type="dxa"/>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proofErr w:type="spellStart"/>
            <w:proofErr w:type="gramStart"/>
            <w:r w:rsidRPr="000B4AB1">
              <w:t>Максимал</w:t>
            </w:r>
            <w:proofErr w:type="spellEnd"/>
            <w:r w:rsidRPr="000B4AB1">
              <w:rPr>
                <w:lang w:val="kk-KZ"/>
              </w:rPr>
              <w:t xml:space="preserve">ды </w:t>
            </w:r>
            <w:r w:rsidRPr="000B4AB1">
              <w:t xml:space="preserve"> балл</w:t>
            </w:r>
            <w:proofErr w:type="gramEnd"/>
          </w:p>
        </w:tc>
      </w:tr>
      <w:tr w:rsidR="001D1C88" w:rsidRPr="000B4AB1" w:rsidTr="00F80369">
        <w:tc>
          <w:tcPr>
            <w:tcW w:w="846" w:type="dxa"/>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t>1</w:t>
            </w:r>
          </w:p>
        </w:tc>
        <w:tc>
          <w:tcPr>
            <w:tcW w:w="6384" w:type="dxa"/>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t>2</w:t>
            </w:r>
          </w:p>
        </w:tc>
        <w:tc>
          <w:tcPr>
            <w:tcW w:w="1276" w:type="dxa"/>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t>3</w:t>
            </w:r>
          </w:p>
        </w:tc>
        <w:tc>
          <w:tcPr>
            <w:tcW w:w="1334" w:type="dxa"/>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t>5</w:t>
            </w:r>
          </w:p>
        </w:tc>
      </w:tr>
      <w:tr w:rsidR="00B56115" w:rsidRPr="000B4AB1" w:rsidTr="00F80369">
        <w:tc>
          <w:tcPr>
            <w:tcW w:w="846" w:type="dxa"/>
            <w:tcBorders>
              <w:top w:val="single" w:sz="4" w:space="0" w:color="auto"/>
              <w:left w:val="single" w:sz="4" w:space="0" w:color="auto"/>
              <w:bottom w:val="single" w:sz="4" w:space="0" w:color="auto"/>
              <w:right w:val="single" w:sz="4" w:space="0" w:color="auto"/>
            </w:tcBorders>
          </w:tcPr>
          <w:p w:rsidR="00B56115" w:rsidRPr="000B4AB1" w:rsidRDefault="00B56115" w:rsidP="000B4AB1">
            <w:pPr>
              <w:jc w:val="center"/>
            </w:pPr>
          </w:p>
        </w:tc>
        <w:tc>
          <w:tcPr>
            <w:tcW w:w="6384" w:type="dxa"/>
            <w:tcBorders>
              <w:top w:val="single" w:sz="4" w:space="0" w:color="auto"/>
              <w:left w:val="single" w:sz="4" w:space="0" w:color="auto"/>
              <w:bottom w:val="single" w:sz="4" w:space="0" w:color="auto"/>
              <w:right w:val="single" w:sz="4" w:space="0" w:color="auto"/>
            </w:tcBorders>
          </w:tcPr>
          <w:p w:rsidR="00B56115" w:rsidRPr="00ED77E8" w:rsidRDefault="00B56115" w:rsidP="00B740DB">
            <w:pPr>
              <w:pStyle w:val="a3"/>
              <w:spacing w:after="0"/>
              <w:ind w:left="0"/>
              <w:jc w:val="center"/>
              <w:rPr>
                <w:lang w:val="kk-KZ"/>
              </w:rPr>
            </w:pPr>
            <w:r w:rsidRPr="000B4AB1">
              <w:rPr>
                <w:b/>
                <w:color w:val="212121"/>
                <w:shd w:val="clear" w:color="auto" w:fill="FFFFFF"/>
              </w:rPr>
              <w:t>Модуль 1.</w:t>
            </w:r>
            <w:r w:rsidR="00ED77E8">
              <w:rPr>
                <w:b/>
                <w:color w:val="212121"/>
                <w:shd w:val="clear" w:color="auto" w:fill="FFFFFF"/>
                <w:lang w:val="kk-KZ"/>
              </w:rPr>
              <w:t xml:space="preserve"> </w:t>
            </w:r>
            <w:r w:rsidR="00C45C22" w:rsidRPr="00C45C22">
              <w:rPr>
                <w:b/>
                <w:lang w:val="kk-KZ"/>
              </w:rPr>
              <w:t>Тағам өнімдеріндегі микроорганизмдер.</w:t>
            </w:r>
          </w:p>
        </w:tc>
        <w:tc>
          <w:tcPr>
            <w:tcW w:w="1276" w:type="dxa"/>
            <w:tcBorders>
              <w:top w:val="single" w:sz="4" w:space="0" w:color="auto"/>
              <w:left w:val="single" w:sz="4" w:space="0" w:color="auto"/>
              <w:bottom w:val="single" w:sz="4" w:space="0" w:color="auto"/>
              <w:right w:val="single" w:sz="4" w:space="0" w:color="auto"/>
            </w:tcBorders>
          </w:tcPr>
          <w:p w:rsidR="00B56115" w:rsidRPr="000B4AB1" w:rsidRDefault="00B56115" w:rsidP="000B4AB1">
            <w:pPr>
              <w:jc w:val="center"/>
            </w:pPr>
          </w:p>
        </w:tc>
        <w:tc>
          <w:tcPr>
            <w:tcW w:w="1334" w:type="dxa"/>
            <w:tcBorders>
              <w:top w:val="single" w:sz="4" w:space="0" w:color="auto"/>
              <w:left w:val="single" w:sz="4" w:space="0" w:color="auto"/>
              <w:bottom w:val="single" w:sz="4" w:space="0" w:color="auto"/>
              <w:right w:val="single" w:sz="4" w:space="0" w:color="auto"/>
            </w:tcBorders>
          </w:tcPr>
          <w:p w:rsidR="00B56115" w:rsidRPr="000B4AB1" w:rsidRDefault="00B56115" w:rsidP="000B4AB1">
            <w:pPr>
              <w:jc w:val="center"/>
            </w:pPr>
          </w:p>
        </w:tc>
      </w:tr>
      <w:tr w:rsidR="001D1C88" w:rsidRPr="00E80B99" w:rsidTr="00F80369">
        <w:trPr>
          <w:trHeight w:val="418"/>
        </w:trPr>
        <w:tc>
          <w:tcPr>
            <w:tcW w:w="846" w:type="dxa"/>
            <w:vMerge w:val="restart"/>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t>1</w:t>
            </w:r>
          </w:p>
        </w:tc>
        <w:tc>
          <w:tcPr>
            <w:tcW w:w="6384" w:type="dxa"/>
            <w:tcBorders>
              <w:top w:val="single" w:sz="4" w:space="0" w:color="auto"/>
              <w:left w:val="single" w:sz="4" w:space="0" w:color="auto"/>
              <w:bottom w:val="single" w:sz="4" w:space="0" w:color="auto"/>
              <w:right w:val="single" w:sz="4" w:space="0" w:color="auto"/>
            </w:tcBorders>
          </w:tcPr>
          <w:p w:rsidR="001D1C88" w:rsidRPr="00E80B99" w:rsidRDefault="001D1C88" w:rsidP="00B740DB">
            <w:pPr>
              <w:jc w:val="both"/>
              <w:rPr>
                <w:lang w:val="kk-KZ"/>
              </w:rPr>
            </w:pPr>
            <w:r w:rsidRPr="000B4AB1">
              <w:t xml:space="preserve">1. </w:t>
            </w:r>
            <w:r w:rsidRPr="000B4AB1">
              <w:rPr>
                <w:lang w:val="kk-KZ"/>
              </w:rPr>
              <w:t>Дәріс</w:t>
            </w:r>
            <w:r w:rsidR="00C51AFF" w:rsidRPr="000B4AB1">
              <w:rPr>
                <w:lang w:val="kk-KZ"/>
              </w:rPr>
              <w:t>.</w:t>
            </w:r>
            <w:r w:rsidRPr="000B4AB1">
              <w:rPr>
                <w:lang w:val="kk-KZ"/>
              </w:rPr>
              <w:t xml:space="preserve"> </w:t>
            </w:r>
            <w:r w:rsidR="00B740DB">
              <w:rPr>
                <w:lang w:val="kk-KZ"/>
              </w:rPr>
              <w:t>Тағамдық өндірісте микроорганизмдерді қолдану.</w:t>
            </w:r>
            <w:r w:rsidR="00E80B99">
              <w:rPr>
                <w:lang w:val="kk-KZ"/>
              </w:rPr>
              <w:t xml:space="preserve"> Тағамдық биотехнологияның даму тарихы. </w:t>
            </w:r>
          </w:p>
        </w:tc>
        <w:tc>
          <w:tcPr>
            <w:tcW w:w="1276" w:type="dxa"/>
            <w:tcBorders>
              <w:top w:val="single" w:sz="4" w:space="0" w:color="auto"/>
              <w:left w:val="single" w:sz="4" w:space="0" w:color="auto"/>
              <w:bottom w:val="single" w:sz="4" w:space="0" w:color="auto"/>
              <w:right w:val="single" w:sz="4" w:space="0" w:color="auto"/>
            </w:tcBorders>
          </w:tcPr>
          <w:p w:rsidR="001D1C88" w:rsidRPr="00B740DB" w:rsidRDefault="00B740DB" w:rsidP="000B4AB1">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1D1C88" w:rsidRPr="00E80B99" w:rsidRDefault="001D1C88" w:rsidP="000B4AB1">
            <w:pPr>
              <w:jc w:val="center"/>
              <w:rPr>
                <w:lang w:val="kk-KZ"/>
              </w:rPr>
            </w:pPr>
          </w:p>
        </w:tc>
      </w:tr>
      <w:tr w:rsidR="001D1C88" w:rsidRPr="000B4AB1" w:rsidTr="00F80369">
        <w:trPr>
          <w:trHeight w:val="55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1D1C88" w:rsidRPr="00E80B99" w:rsidRDefault="001D1C88" w:rsidP="000B4AB1">
            <w:pPr>
              <w:rPr>
                <w:lang w:val="kk-KZ"/>
              </w:rPr>
            </w:pPr>
          </w:p>
        </w:tc>
        <w:tc>
          <w:tcPr>
            <w:tcW w:w="6384" w:type="dxa"/>
            <w:tcBorders>
              <w:top w:val="single" w:sz="4" w:space="0" w:color="auto"/>
              <w:left w:val="single" w:sz="4" w:space="0" w:color="auto"/>
              <w:bottom w:val="single" w:sz="4" w:space="0" w:color="auto"/>
              <w:right w:val="single" w:sz="4" w:space="0" w:color="auto"/>
            </w:tcBorders>
            <w:hideMark/>
          </w:tcPr>
          <w:p w:rsidR="001D1C88" w:rsidRPr="00C45C22" w:rsidRDefault="00C43E28" w:rsidP="00C45C22">
            <w:pPr>
              <w:jc w:val="both"/>
              <w:rPr>
                <w:lang w:val="kk-KZ"/>
              </w:rPr>
            </w:pPr>
            <w:r w:rsidRPr="000B4AB1">
              <w:rPr>
                <w:lang w:val="kk-KZ"/>
              </w:rPr>
              <w:t>1</w:t>
            </w:r>
            <w:r w:rsidR="00B740DB" w:rsidRPr="001D531B">
              <w:rPr>
                <w:lang w:val="kk-KZ"/>
              </w:rPr>
              <w:t xml:space="preserve"> практикалық сабақ. </w:t>
            </w:r>
            <w:r w:rsidR="00C45C22">
              <w:rPr>
                <w:lang w:val="kk-KZ"/>
              </w:rPr>
              <w:t xml:space="preserve">Сүт қышқылды өнімдерден микроорганизмдерді бөліп алу (капуста қоректік ортасы, </w:t>
            </w:r>
            <w:r w:rsidR="00C45C22" w:rsidRPr="00C45C22">
              <w:rPr>
                <w:lang w:val="kk-KZ"/>
              </w:rPr>
              <w:t>MRS</w:t>
            </w:r>
            <w:r w:rsidR="00E80B99">
              <w:rPr>
                <w:lang w:val="kk-KZ"/>
              </w:rPr>
              <w:t>, Сабуро</w:t>
            </w:r>
            <w:r w:rsidR="00C45C22" w:rsidRPr="00C45C22">
              <w:rPr>
                <w:lang w:val="kk-KZ"/>
              </w:rPr>
              <w:t xml:space="preserve"> </w:t>
            </w:r>
            <w:r w:rsidR="00C45C22">
              <w:rPr>
                <w:lang w:val="kk-KZ"/>
              </w:rPr>
              <w:t>қоректік орталарын дайындау)</w:t>
            </w:r>
            <w:r w:rsidR="00C45C22" w:rsidRPr="00C45C22">
              <w:rPr>
                <w:lang w:val="kk-KZ"/>
              </w:rPr>
              <w:t xml:space="preserve"> </w:t>
            </w:r>
            <w:r w:rsidR="00C45C22" w:rsidRPr="000B4AB1">
              <w:rPr>
                <w:lang w:val="kk-KZ"/>
              </w:rPr>
              <w:t xml:space="preserve"> </w:t>
            </w:r>
            <w:r w:rsidRPr="00C45C22">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1D1C88" w:rsidRPr="000B4AB1" w:rsidRDefault="00B740DB" w:rsidP="000B4AB1">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1D1C88" w:rsidRPr="000B4AB1" w:rsidRDefault="00B56115" w:rsidP="000B4AB1">
            <w:pPr>
              <w:jc w:val="center"/>
              <w:rPr>
                <w:lang w:val="kk-KZ"/>
              </w:rPr>
            </w:pPr>
            <w:r w:rsidRPr="000B4AB1">
              <w:rPr>
                <w:lang w:val="kk-KZ"/>
              </w:rPr>
              <w:t>5</w:t>
            </w:r>
          </w:p>
        </w:tc>
      </w:tr>
      <w:tr w:rsidR="001D1C88" w:rsidRPr="000B4AB1" w:rsidTr="00F80369">
        <w:tc>
          <w:tcPr>
            <w:tcW w:w="846" w:type="dxa"/>
            <w:vMerge w:val="restart"/>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t>2</w:t>
            </w:r>
          </w:p>
        </w:tc>
        <w:tc>
          <w:tcPr>
            <w:tcW w:w="6384" w:type="dxa"/>
            <w:tcBorders>
              <w:top w:val="single" w:sz="4" w:space="0" w:color="auto"/>
              <w:left w:val="single" w:sz="4" w:space="0" w:color="auto"/>
              <w:bottom w:val="single" w:sz="4" w:space="0" w:color="auto"/>
              <w:right w:val="single" w:sz="4" w:space="0" w:color="auto"/>
            </w:tcBorders>
          </w:tcPr>
          <w:p w:rsidR="001D1C88" w:rsidRPr="000B4AB1" w:rsidRDefault="003A11A6" w:rsidP="00B740DB">
            <w:pPr>
              <w:tabs>
                <w:tab w:val="left" w:pos="145"/>
              </w:tabs>
              <w:jc w:val="both"/>
              <w:rPr>
                <w:b/>
              </w:rPr>
            </w:pPr>
            <w:r w:rsidRPr="000B4AB1">
              <w:t xml:space="preserve">2. </w:t>
            </w:r>
            <w:proofErr w:type="spellStart"/>
            <w:r w:rsidR="00C51AFF" w:rsidRPr="000B4AB1">
              <w:t>Дәріс</w:t>
            </w:r>
            <w:proofErr w:type="spellEnd"/>
            <w:r w:rsidR="00C51AFF" w:rsidRPr="000B4AB1">
              <w:t xml:space="preserve">. </w:t>
            </w:r>
            <w:r w:rsidR="00B740DB" w:rsidRPr="001D531B">
              <w:rPr>
                <w:lang w:val="kk-KZ"/>
              </w:rPr>
              <w:t>Тағам өнімдеріндегі микроорганизмдердің өсуіне әсер ететін ішкі және сыртқы параметрлері.</w:t>
            </w:r>
            <w:r w:rsidR="00B740DB">
              <w:rPr>
                <w:lang w:val="kk-KZ"/>
              </w:rPr>
              <w:t xml:space="preserve"> </w:t>
            </w:r>
            <w:r w:rsidR="00B740DB" w:rsidRPr="001D531B">
              <w:rPr>
                <w:lang w:val="kk-KZ"/>
              </w:rPr>
              <w:t xml:space="preserve">Тағам өнімдерінің сапасы. </w:t>
            </w:r>
          </w:p>
        </w:tc>
        <w:tc>
          <w:tcPr>
            <w:tcW w:w="1276" w:type="dxa"/>
            <w:tcBorders>
              <w:top w:val="single" w:sz="4" w:space="0" w:color="auto"/>
              <w:left w:val="single" w:sz="4" w:space="0" w:color="auto"/>
              <w:bottom w:val="single" w:sz="4" w:space="0" w:color="auto"/>
              <w:right w:val="single" w:sz="4" w:space="0" w:color="auto"/>
            </w:tcBorders>
          </w:tcPr>
          <w:p w:rsidR="001D1C88" w:rsidRPr="000B4AB1" w:rsidRDefault="005662E9" w:rsidP="000B4AB1">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1D1C88" w:rsidRPr="000B4AB1" w:rsidRDefault="001D1C88" w:rsidP="000B4AB1">
            <w:pPr>
              <w:jc w:val="center"/>
            </w:pPr>
          </w:p>
        </w:tc>
      </w:tr>
      <w:tr w:rsidR="001D1C88" w:rsidRPr="000B4AB1" w:rsidTr="00F80369">
        <w:tc>
          <w:tcPr>
            <w:tcW w:w="846" w:type="dxa"/>
            <w:vMerge/>
            <w:tcBorders>
              <w:top w:val="single" w:sz="4" w:space="0" w:color="auto"/>
              <w:left w:val="single" w:sz="4" w:space="0" w:color="auto"/>
              <w:bottom w:val="single" w:sz="4" w:space="0" w:color="auto"/>
              <w:right w:val="single" w:sz="4" w:space="0" w:color="auto"/>
            </w:tcBorders>
            <w:vAlign w:val="center"/>
            <w:hideMark/>
          </w:tcPr>
          <w:p w:rsidR="001D1C88" w:rsidRPr="000B4AB1" w:rsidRDefault="001D1C88" w:rsidP="000B4AB1"/>
        </w:tc>
        <w:tc>
          <w:tcPr>
            <w:tcW w:w="6384" w:type="dxa"/>
            <w:tcBorders>
              <w:top w:val="single" w:sz="4" w:space="0" w:color="auto"/>
              <w:left w:val="single" w:sz="4" w:space="0" w:color="auto"/>
              <w:bottom w:val="single" w:sz="4" w:space="0" w:color="auto"/>
              <w:right w:val="single" w:sz="4" w:space="0" w:color="auto"/>
            </w:tcBorders>
            <w:hideMark/>
          </w:tcPr>
          <w:p w:rsidR="001D1C88" w:rsidRPr="000B4AB1" w:rsidRDefault="001D1C88" w:rsidP="00C45C22">
            <w:pPr>
              <w:tabs>
                <w:tab w:val="left" w:pos="429"/>
              </w:tabs>
              <w:jc w:val="both"/>
              <w:rPr>
                <w:lang w:val="kk-KZ"/>
              </w:rPr>
            </w:pPr>
            <w:r w:rsidRPr="000B4AB1">
              <w:t xml:space="preserve">2 </w:t>
            </w:r>
            <w:r w:rsidR="00C45C22">
              <w:rPr>
                <w:lang w:val="kk-KZ"/>
              </w:rPr>
              <w:t xml:space="preserve">практикалық сабақ. Сүт қышқылды өнімдерден микроорганизмдерді бөліп алу (капуста қоректік ортасы, </w:t>
            </w:r>
            <w:r w:rsidR="00E80B99">
              <w:rPr>
                <w:lang w:val="kk-KZ"/>
              </w:rPr>
              <w:t xml:space="preserve">MRS, Сабуро </w:t>
            </w:r>
            <w:r w:rsidR="00C45C22">
              <w:rPr>
                <w:lang w:val="kk-KZ"/>
              </w:rPr>
              <w:t xml:space="preserve">қоректік орталарына беттік әдіспен егу). </w:t>
            </w:r>
          </w:p>
        </w:tc>
        <w:tc>
          <w:tcPr>
            <w:tcW w:w="1276" w:type="dxa"/>
            <w:tcBorders>
              <w:top w:val="single" w:sz="4" w:space="0" w:color="auto"/>
              <w:left w:val="single" w:sz="4" w:space="0" w:color="auto"/>
              <w:bottom w:val="single" w:sz="4" w:space="0" w:color="auto"/>
              <w:right w:val="single" w:sz="4" w:space="0" w:color="auto"/>
            </w:tcBorders>
          </w:tcPr>
          <w:p w:rsidR="001D1C88" w:rsidRPr="000B4AB1" w:rsidRDefault="005662E9" w:rsidP="000B4AB1">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1D1C88" w:rsidRPr="000B4AB1" w:rsidRDefault="00C51AFF" w:rsidP="000B4AB1">
            <w:pPr>
              <w:jc w:val="center"/>
              <w:rPr>
                <w:lang w:val="kk-KZ"/>
              </w:rPr>
            </w:pPr>
            <w:r w:rsidRPr="000B4AB1">
              <w:rPr>
                <w:lang w:val="kk-KZ"/>
              </w:rPr>
              <w:t>5</w:t>
            </w:r>
          </w:p>
        </w:tc>
      </w:tr>
      <w:tr w:rsidR="001D1C88" w:rsidRPr="000B4AB1" w:rsidTr="00B740DB">
        <w:trPr>
          <w:trHeight w:val="481"/>
        </w:trPr>
        <w:tc>
          <w:tcPr>
            <w:tcW w:w="846" w:type="dxa"/>
            <w:vMerge w:val="restart"/>
            <w:tcBorders>
              <w:top w:val="single" w:sz="4" w:space="0" w:color="auto"/>
              <w:left w:val="single" w:sz="4" w:space="0" w:color="auto"/>
              <w:bottom w:val="single" w:sz="4" w:space="0" w:color="auto"/>
              <w:right w:val="single" w:sz="4" w:space="0" w:color="auto"/>
            </w:tcBorders>
            <w:hideMark/>
          </w:tcPr>
          <w:p w:rsidR="001D1C88" w:rsidRPr="000B4AB1" w:rsidRDefault="001D1C88" w:rsidP="000B4AB1">
            <w:pPr>
              <w:jc w:val="center"/>
            </w:pPr>
            <w:r w:rsidRPr="000B4AB1">
              <w:t>3</w:t>
            </w:r>
          </w:p>
        </w:tc>
        <w:tc>
          <w:tcPr>
            <w:tcW w:w="6384" w:type="dxa"/>
            <w:tcBorders>
              <w:top w:val="single" w:sz="4" w:space="0" w:color="auto"/>
              <w:left w:val="single" w:sz="4" w:space="0" w:color="auto"/>
              <w:bottom w:val="single" w:sz="4" w:space="0" w:color="auto"/>
              <w:right w:val="single" w:sz="4" w:space="0" w:color="auto"/>
            </w:tcBorders>
            <w:hideMark/>
          </w:tcPr>
          <w:p w:rsidR="001D1C88" w:rsidRPr="000B4AB1" w:rsidRDefault="001D1C88" w:rsidP="00B740DB">
            <w:pPr>
              <w:tabs>
                <w:tab w:val="left" w:pos="429"/>
              </w:tabs>
              <w:jc w:val="both"/>
              <w:rPr>
                <w:lang w:val="kk-KZ"/>
              </w:rPr>
            </w:pPr>
            <w:r w:rsidRPr="000B4AB1">
              <w:t xml:space="preserve">3. </w:t>
            </w:r>
            <w:r w:rsidRPr="000B4AB1">
              <w:rPr>
                <w:lang w:val="kk-KZ"/>
              </w:rPr>
              <w:t>Дәріс</w:t>
            </w:r>
            <w:r w:rsidR="00B40292" w:rsidRPr="000B4AB1">
              <w:rPr>
                <w:lang w:val="kk-KZ"/>
              </w:rPr>
              <w:t xml:space="preserve">. </w:t>
            </w:r>
            <w:r w:rsidR="00C45C22" w:rsidRPr="001D531B">
              <w:rPr>
                <w:lang w:val="kk-KZ"/>
              </w:rPr>
              <w:t>Тағамдық қоспалар, жалпы түсінігі, оларды пайдалану ерекшелігі. Тағамдық талшықтар.</w:t>
            </w:r>
          </w:p>
        </w:tc>
        <w:tc>
          <w:tcPr>
            <w:tcW w:w="1276" w:type="dxa"/>
            <w:tcBorders>
              <w:top w:val="single" w:sz="4" w:space="0" w:color="auto"/>
              <w:left w:val="single" w:sz="4" w:space="0" w:color="auto"/>
              <w:bottom w:val="single" w:sz="4" w:space="0" w:color="auto"/>
              <w:right w:val="single" w:sz="4" w:space="0" w:color="auto"/>
            </w:tcBorders>
          </w:tcPr>
          <w:p w:rsidR="001D1C88" w:rsidRPr="000B4AB1" w:rsidRDefault="005662E9" w:rsidP="000B4AB1">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1D1C88" w:rsidRPr="000B4AB1" w:rsidRDefault="001D1C88" w:rsidP="000B4AB1">
            <w:pPr>
              <w:jc w:val="center"/>
            </w:pPr>
          </w:p>
        </w:tc>
      </w:tr>
      <w:tr w:rsidR="001D1C88" w:rsidRPr="000B4AB1" w:rsidTr="00F80369">
        <w:tc>
          <w:tcPr>
            <w:tcW w:w="846" w:type="dxa"/>
            <w:vMerge/>
            <w:tcBorders>
              <w:top w:val="single" w:sz="4" w:space="0" w:color="auto"/>
              <w:left w:val="single" w:sz="4" w:space="0" w:color="auto"/>
              <w:bottom w:val="single" w:sz="4" w:space="0" w:color="auto"/>
              <w:right w:val="single" w:sz="4" w:space="0" w:color="auto"/>
            </w:tcBorders>
            <w:vAlign w:val="center"/>
            <w:hideMark/>
          </w:tcPr>
          <w:p w:rsidR="001D1C88" w:rsidRPr="000B4AB1" w:rsidRDefault="001D1C88" w:rsidP="000B4AB1"/>
        </w:tc>
        <w:tc>
          <w:tcPr>
            <w:tcW w:w="6384" w:type="dxa"/>
            <w:tcBorders>
              <w:top w:val="single" w:sz="4" w:space="0" w:color="auto"/>
              <w:left w:val="single" w:sz="4" w:space="0" w:color="auto"/>
              <w:bottom w:val="single" w:sz="4" w:space="0" w:color="auto"/>
              <w:right w:val="single" w:sz="4" w:space="0" w:color="auto"/>
            </w:tcBorders>
            <w:hideMark/>
          </w:tcPr>
          <w:p w:rsidR="001D1C88" w:rsidRPr="000B4AB1" w:rsidRDefault="00B40292" w:rsidP="00C45C22">
            <w:pPr>
              <w:tabs>
                <w:tab w:val="left" w:pos="318"/>
                <w:tab w:val="left" w:pos="429"/>
              </w:tabs>
              <w:jc w:val="both"/>
              <w:rPr>
                <w:lang w:val="kk-KZ"/>
              </w:rPr>
            </w:pPr>
            <w:r w:rsidRPr="000B4AB1">
              <w:rPr>
                <w:lang w:val="kk-KZ"/>
              </w:rPr>
              <w:t>3</w:t>
            </w:r>
            <w:r w:rsidR="00B740DB" w:rsidRPr="001D531B">
              <w:rPr>
                <w:lang w:val="kk-KZ"/>
              </w:rPr>
              <w:t xml:space="preserve"> практикалық сабақ. </w:t>
            </w:r>
            <w:r w:rsidR="00C45C22">
              <w:rPr>
                <w:lang w:val="kk-KZ"/>
              </w:rPr>
              <w:t xml:space="preserve">Сүт қышқылды өнімдерден микроорганизмдерді бөліп алу. Микроорганизмдерді санау, сипаттау, препарат жасау. </w:t>
            </w:r>
            <w:r w:rsidR="00C45C22" w:rsidRPr="00C45C22">
              <w:rPr>
                <w:lang w:val="kk-KZ"/>
              </w:rPr>
              <w:t xml:space="preserve"> </w:t>
            </w:r>
            <w:r w:rsidR="00C45C22" w:rsidRPr="000B4AB1">
              <w:rPr>
                <w:lang w:val="kk-KZ"/>
              </w:rPr>
              <w:t xml:space="preserve"> </w:t>
            </w:r>
            <w:r w:rsidR="00B740DB" w:rsidRPr="00C45C22">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1D1C88" w:rsidRPr="000B4AB1" w:rsidRDefault="005662E9" w:rsidP="000B4AB1">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1D1C88" w:rsidRPr="000B4AB1" w:rsidRDefault="00B40292" w:rsidP="000B4AB1">
            <w:pPr>
              <w:jc w:val="center"/>
              <w:rPr>
                <w:lang w:val="kk-KZ"/>
              </w:rPr>
            </w:pPr>
            <w:r w:rsidRPr="000B4AB1">
              <w:rPr>
                <w:lang w:val="kk-KZ"/>
              </w:rPr>
              <w:t>5</w:t>
            </w:r>
          </w:p>
        </w:tc>
      </w:tr>
      <w:tr w:rsidR="001D1C88" w:rsidRPr="000B4AB1" w:rsidTr="00F80369">
        <w:tc>
          <w:tcPr>
            <w:tcW w:w="846" w:type="dxa"/>
            <w:vMerge/>
            <w:tcBorders>
              <w:top w:val="single" w:sz="4" w:space="0" w:color="auto"/>
              <w:left w:val="single" w:sz="4" w:space="0" w:color="auto"/>
              <w:bottom w:val="single" w:sz="4" w:space="0" w:color="auto"/>
              <w:right w:val="single" w:sz="4" w:space="0" w:color="auto"/>
            </w:tcBorders>
            <w:vAlign w:val="center"/>
            <w:hideMark/>
          </w:tcPr>
          <w:p w:rsidR="001D1C88" w:rsidRPr="000B4AB1" w:rsidRDefault="001D1C88" w:rsidP="000B4AB1">
            <w:pPr>
              <w:rPr>
                <w:lang w:val="kk-KZ"/>
              </w:rPr>
            </w:pPr>
          </w:p>
        </w:tc>
        <w:tc>
          <w:tcPr>
            <w:tcW w:w="6384" w:type="dxa"/>
            <w:tcBorders>
              <w:top w:val="single" w:sz="4" w:space="0" w:color="auto"/>
              <w:left w:val="single" w:sz="4" w:space="0" w:color="auto"/>
              <w:bottom w:val="single" w:sz="4" w:space="0" w:color="auto"/>
              <w:right w:val="single" w:sz="4" w:space="0" w:color="auto"/>
            </w:tcBorders>
            <w:hideMark/>
          </w:tcPr>
          <w:p w:rsidR="00B56115" w:rsidRPr="000B4AB1" w:rsidRDefault="001D1C88" w:rsidP="000B4AB1">
            <w:pPr>
              <w:pStyle w:val="Default"/>
              <w:ind w:right="212"/>
              <w:jc w:val="both"/>
              <w:rPr>
                <w:color w:val="auto"/>
                <w:lang w:val="kk-KZ"/>
              </w:rPr>
            </w:pPr>
            <w:r w:rsidRPr="000B4AB1">
              <w:rPr>
                <w:lang w:val="kk-KZ"/>
              </w:rPr>
              <w:t xml:space="preserve">БОӨЖ: </w:t>
            </w:r>
            <w:r w:rsidR="00B56115" w:rsidRPr="000B4AB1">
              <w:rPr>
                <w:rFonts w:eastAsia="Times New Roman"/>
                <w:color w:val="auto"/>
                <w:lang w:val="kk-KZ"/>
              </w:rPr>
              <w:t>СӨЖ тапсырмасы бойынша кеңес беру және</w:t>
            </w:r>
            <w:r w:rsidR="00B56115" w:rsidRPr="000B4AB1">
              <w:rPr>
                <w:color w:val="auto"/>
                <w:lang w:val="kk-KZ"/>
              </w:rPr>
              <w:t xml:space="preserve"> </w:t>
            </w:r>
            <w:r w:rsidR="00B56115" w:rsidRPr="000B4AB1">
              <w:rPr>
                <w:rFonts w:eastAsia="Times New Roman"/>
                <w:color w:val="auto"/>
                <w:lang w:val="kk-KZ"/>
              </w:rPr>
              <w:t>өткізу.</w:t>
            </w:r>
            <w:r w:rsidR="00B56115" w:rsidRPr="000B4AB1">
              <w:rPr>
                <w:color w:val="auto"/>
                <w:lang w:val="kk-KZ"/>
              </w:rPr>
              <w:t xml:space="preserve"> </w:t>
            </w:r>
          </w:p>
          <w:p w:rsidR="001D1C88" w:rsidRPr="000B4AB1" w:rsidRDefault="00B56115" w:rsidP="0061053C">
            <w:pPr>
              <w:jc w:val="both"/>
              <w:rPr>
                <w:lang w:val="kk-KZ"/>
              </w:rPr>
            </w:pPr>
            <w:r w:rsidRPr="000B4AB1">
              <w:rPr>
                <w:lang w:val="kk-KZ"/>
              </w:rPr>
              <w:t xml:space="preserve">СӨЖ 1: </w:t>
            </w:r>
            <w:r w:rsidR="0061053C" w:rsidRPr="0061053C">
              <w:rPr>
                <w:lang w:val="kk-KZ"/>
              </w:rPr>
              <w:t>Тағамдық өнімдердегі Е индексы бар қосылыстарды сипаттау</w:t>
            </w:r>
            <w:r w:rsidR="00B712F0" w:rsidRPr="0061053C">
              <w:rPr>
                <w:lang w:val="kk-KZ"/>
              </w:rPr>
              <w:t>.</w:t>
            </w:r>
            <w:r w:rsidR="0061053C">
              <w:rPr>
                <w:lang w:val="kk-KZ"/>
              </w:rPr>
              <w:t xml:space="preserve"> </w:t>
            </w:r>
            <w:r w:rsidRPr="000B4AB1">
              <w:rPr>
                <w:lang w:val="kk-KZ"/>
              </w:rPr>
              <w:t xml:space="preserve">Орындау нәтижелерінің түрлері: </w:t>
            </w:r>
            <w:r w:rsidR="00B712F0" w:rsidRPr="000B4AB1">
              <w:rPr>
                <w:lang w:val="kk-KZ"/>
              </w:rPr>
              <w:t>презентация</w:t>
            </w:r>
            <w:r w:rsidR="001333BF" w:rsidRPr="000B4AB1">
              <w:rPr>
                <w:lang w:val="kk-KZ"/>
              </w:rPr>
              <w:t xml:space="preserve"> 15 бет</w:t>
            </w:r>
            <w:r w:rsidR="00B712F0" w:rsidRPr="000B4AB1">
              <w:rPr>
                <w:lang w:val="kk-KZ"/>
              </w:rPr>
              <w:t>.</w:t>
            </w:r>
          </w:p>
        </w:tc>
        <w:tc>
          <w:tcPr>
            <w:tcW w:w="1276" w:type="dxa"/>
            <w:tcBorders>
              <w:top w:val="single" w:sz="4" w:space="0" w:color="auto"/>
              <w:left w:val="single" w:sz="4" w:space="0" w:color="auto"/>
              <w:bottom w:val="single" w:sz="4" w:space="0" w:color="auto"/>
              <w:right w:val="single" w:sz="4" w:space="0" w:color="auto"/>
            </w:tcBorders>
          </w:tcPr>
          <w:p w:rsidR="001D1C88" w:rsidRPr="000B4AB1" w:rsidRDefault="001D1C88" w:rsidP="000B4AB1">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1D1C88" w:rsidRPr="000B4AB1" w:rsidRDefault="00B712F0" w:rsidP="000B4AB1">
            <w:pPr>
              <w:jc w:val="center"/>
              <w:rPr>
                <w:lang w:val="kk-KZ"/>
              </w:rPr>
            </w:pPr>
            <w:r w:rsidRPr="000B4AB1">
              <w:rPr>
                <w:lang w:val="kk-KZ"/>
              </w:rPr>
              <w:t>25</w:t>
            </w:r>
          </w:p>
        </w:tc>
      </w:tr>
      <w:tr w:rsidR="005662E9" w:rsidRPr="003A44E4" w:rsidTr="00F80369">
        <w:tc>
          <w:tcPr>
            <w:tcW w:w="846" w:type="dxa"/>
            <w:vMerge w:val="restart"/>
            <w:tcBorders>
              <w:top w:val="single" w:sz="4" w:space="0" w:color="auto"/>
              <w:left w:val="single" w:sz="4" w:space="0" w:color="auto"/>
              <w:right w:val="single" w:sz="4" w:space="0" w:color="auto"/>
            </w:tcBorders>
            <w:hideMark/>
          </w:tcPr>
          <w:p w:rsidR="005662E9" w:rsidRPr="000B4AB1" w:rsidRDefault="005662E9" w:rsidP="005662E9">
            <w:pPr>
              <w:jc w:val="center"/>
              <w:rPr>
                <w:lang w:val="kk-KZ"/>
              </w:rPr>
            </w:pPr>
            <w:r w:rsidRPr="000B4AB1">
              <w:rPr>
                <w:lang w:val="kk-KZ"/>
              </w:rPr>
              <w:t>4</w:t>
            </w:r>
          </w:p>
        </w:tc>
        <w:tc>
          <w:tcPr>
            <w:tcW w:w="6384" w:type="dxa"/>
            <w:tcBorders>
              <w:top w:val="single" w:sz="4" w:space="0" w:color="auto"/>
              <w:left w:val="single" w:sz="4" w:space="0" w:color="auto"/>
              <w:bottom w:val="single" w:sz="4" w:space="0" w:color="auto"/>
              <w:right w:val="single" w:sz="4" w:space="0" w:color="auto"/>
            </w:tcBorders>
            <w:hideMark/>
          </w:tcPr>
          <w:p w:rsidR="005662E9" w:rsidRPr="00DB558D" w:rsidRDefault="005662E9" w:rsidP="005662E9">
            <w:pPr>
              <w:tabs>
                <w:tab w:val="left" w:pos="261"/>
              </w:tabs>
              <w:jc w:val="both"/>
              <w:rPr>
                <w:lang w:val="kk-KZ"/>
              </w:rPr>
            </w:pPr>
            <w:r>
              <w:rPr>
                <w:lang w:val="kk-KZ"/>
              </w:rPr>
              <w:t xml:space="preserve">4. </w:t>
            </w:r>
            <w:r w:rsidRPr="00DB558D">
              <w:rPr>
                <w:lang w:val="kk-KZ"/>
              </w:rPr>
              <w:t>Дәріс.</w:t>
            </w:r>
            <w:r w:rsidRPr="003B1F50">
              <w:rPr>
                <w:lang w:val="kk-KZ"/>
              </w:rPr>
              <w:t xml:space="preserve"> Тағам өнімдеріндегі микроорганизмдер. Ет және балық өнімдеріндегі микроорганизмдер, ластану жолдары.</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p>
        </w:tc>
      </w:tr>
      <w:tr w:rsidR="005662E9" w:rsidRPr="003A44E4" w:rsidTr="00F80369">
        <w:tc>
          <w:tcPr>
            <w:tcW w:w="846" w:type="dxa"/>
            <w:vMerge/>
            <w:tcBorders>
              <w:left w:val="single" w:sz="4" w:space="0" w:color="auto"/>
              <w:right w:val="single" w:sz="4" w:space="0" w:color="auto"/>
            </w:tcBorders>
          </w:tcPr>
          <w:p w:rsidR="005662E9" w:rsidRPr="000B4AB1" w:rsidRDefault="005662E9" w:rsidP="005662E9">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both"/>
              <w:rPr>
                <w:lang w:val="kk-KZ"/>
              </w:rPr>
            </w:pPr>
            <w:r w:rsidRPr="000B4AB1">
              <w:rPr>
                <w:lang w:val="kk-KZ"/>
              </w:rPr>
              <w:t>4</w:t>
            </w:r>
            <w:r w:rsidRPr="001D531B">
              <w:rPr>
                <w:lang w:val="kk-KZ"/>
              </w:rPr>
              <w:t xml:space="preserve"> практикалық сабақ.</w:t>
            </w:r>
            <w:r>
              <w:rPr>
                <w:lang w:val="kk-KZ"/>
              </w:rPr>
              <w:t xml:space="preserve"> </w:t>
            </w:r>
            <w:r w:rsidRPr="001D531B">
              <w:rPr>
                <w:lang w:val="kk-KZ"/>
              </w:rPr>
              <w:t xml:space="preserve"> </w:t>
            </w:r>
            <w:r w:rsidRPr="0061053C">
              <w:rPr>
                <w:lang w:val="kk-KZ"/>
              </w:rPr>
              <w:t xml:space="preserve"> </w:t>
            </w:r>
            <w:r w:rsidRPr="001B0D1E">
              <w:rPr>
                <w:color w:val="000000"/>
                <w:lang w:val="kk-KZ"/>
              </w:rPr>
              <w:t>Зертханалық жағдайда ірімшік түрлерін алу, дәмдік қасиеттерін анықтау.</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sidRPr="000B4AB1">
              <w:rPr>
                <w:lang w:val="kk-KZ"/>
              </w:rPr>
              <w:t>5</w:t>
            </w:r>
          </w:p>
        </w:tc>
      </w:tr>
      <w:tr w:rsidR="001333BF" w:rsidRPr="000B4AB1" w:rsidTr="00F80369">
        <w:tc>
          <w:tcPr>
            <w:tcW w:w="846" w:type="dxa"/>
            <w:vMerge/>
            <w:tcBorders>
              <w:left w:val="single" w:sz="4" w:space="0" w:color="auto"/>
              <w:bottom w:val="single" w:sz="4" w:space="0" w:color="auto"/>
              <w:right w:val="single" w:sz="4" w:space="0" w:color="auto"/>
            </w:tcBorders>
          </w:tcPr>
          <w:p w:rsidR="001333BF" w:rsidRPr="000B4AB1" w:rsidRDefault="001333BF"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1333BF" w:rsidRPr="000B4AB1" w:rsidRDefault="001333BF" w:rsidP="000B4AB1">
            <w:pPr>
              <w:pStyle w:val="Default"/>
              <w:ind w:right="212"/>
              <w:jc w:val="both"/>
              <w:rPr>
                <w:color w:val="auto"/>
                <w:lang w:val="kk-KZ"/>
              </w:rPr>
            </w:pPr>
            <w:r w:rsidRPr="000B4AB1">
              <w:rPr>
                <w:lang w:val="kk-KZ"/>
              </w:rPr>
              <w:t xml:space="preserve">БОӨЖ: </w:t>
            </w:r>
            <w:r w:rsidRPr="000B4AB1">
              <w:rPr>
                <w:rFonts w:eastAsia="Times New Roman"/>
                <w:color w:val="auto"/>
                <w:lang w:val="kk-KZ"/>
              </w:rPr>
              <w:t>СӨЖ тапсырмасы бойынша кеңес беру және</w:t>
            </w:r>
            <w:r w:rsidRPr="000B4AB1">
              <w:rPr>
                <w:color w:val="auto"/>
                <w:lang w:val="kk-KZ"/>
              </w:rPr>
              <w:t xml:space="preserve"> </w:t>
            </w:r>
            <w:r w:rsidRPr="000B4AB1">
              <w:rPr>
                <w:rFonts w:eastAsia="Times New Roman"/>
                <w:color w:val="auto"/>
                <w:lang w:val="kk-KZ"/>
              </w:rPr>
              <w:t>өткізу.</w:t>
            </w:r>
            <w:r w:rsidRPr="000B4AB1">
              <w:rPr>
                <w:color w:val="auto"/>
                <w:lang w:val="kk-KZ"/>
              </w:rPr>
              <w:t xml:space="preserve"> </w:t>
            </w:r>
          </w:p>
          <w:p w:rsidR="001333BF" w:rsidRPr="000B4AB1" w:rsidRDefault="001333BF" w:rsidP="0061053C">
            <w:pPr>
              <w:jc w:val="both"/>
              <w:rPr>
                <w:lang w:val="kk-KZ"/>
              </w:rPr>
            </w:pPr>
            <w:r w:rsidRPr="000B4AB1">
              <w:rPr>
                <w:lang w:val="kk-KZ"/>
              </w:rPr>
              <w:t>СӨЖ 2:</w:t>
            </w:r>
            <w:r w:rsidR="00C45C22">
              <w:rPr>
                <w:lang w:val="kk-KZ"/>
              </w:rPr>
              <w:t xml:space="preserve"> </w:t>
            </w:r>
            <w:r w:rsidR="0061053C">
              <w:rPr>
                <w:lang w:val="kk-KZ"/>
              </w:rPr>
              <w:t xml:space="preserve">Органикалық қышқылдарды алу. </w:t>
            </w:r>
            <w:r w:rsidRPr="000B4AB1">
              <w:rPr>
                <w:lang w:val="kk-KZ"/>
              </w:rPr>
              <w:t>Орындау нәтижелерінің түрлері: Презентация 12 бет және ауызша қорғау.</w:t>
            </w:r>
          </w:p>
        </w:tc>
        <w:tc>
          <w:tcPr>
            <w:tcW w:w="1276" w:type="dxa"/>
            <w:tcBorders>
              <w:top w:val="single" w:sz="4" w:space="0" w:color="auto"/>
              <w:left w:val="single" w:sz="4" w:space="0" w:color="auto"/>
              <w:bottom w:val="single" w:sz="4" w:space="0" w:color="auto"/>
              <w:right w:val="single" w:sz="4" w:space="0" w:color="auto"/>
            </w:tcBorders>
          </w:tcPr>
          <w:p w:rsidR="001333BF" w:rsidRPr="000B4AB1" w:rsidRDefault="001333BF" w:rsidP="000B4AB1">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1333BF" w:rsidRPr="000B4AB1" w:rsidRDefault="001333BF" w:rsidP="000B4AB1">
            <w:pPr>
              <w:jc w:val="center"/>
              <w:rPr>
                <w:lang w:val="kk-KZ"/>
              </w:rPr>
            </w:pPr>
            <w:r w:rsidRPr="000B4AB1">
              <w:rPr>
                <w:lang w:val="kk-KZ"/>
              </w:rPr>
              <w:t>25</w:t>
            </w:r>
          </w:p>
        </w:tc>
      </w:tr>
      <w:tr w:rsidR="005662E9" w:rsidRPr="000B4AB1" w:rsidTr="00F80369">
        <w:tc>
          <w:tcPr>
            <w:tcW w:w="846" w:type="dxa"/>
            <w:vMerge w:val="restart"/>
            <w:tcBorders>
              <w:top w:val="single" w:sz="4" w:space="0" w:color="auto"/>
              <w:left w:val="single" w:sz="4" w:space="0" w:color="auto"/>
              <w:right w:val="single" w:sz="4" w:space="0" w:color="auto"/>
            </w:tcBorders>
          </w:tcPr>
          <w:p w:rsidR="005662E9" w:rsidRPr="000B4AB1" w:rsidRDefault="005662E9" w:rsidP="005662E9">
            <w:pPr>
              <w:jc w:val="center"/>
              <w:rPr>
                <w:lang w:val="kk-KZ"/>
              </w:rPr>
            </w:pPr>
            <w:r w:rsidRPr="000B4AB1">
              <w:rPr>
                <w:lang w:val="kk-KZ"/>
              </w:rPr>
              <w:t>5</w:t>
            </w:r>
          </w:p>
        </w:tc>
        <w:tc>
          <w:tcPr>
            <w:tcW w:w="638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both"/>
              <w:rPr>
                <w:b/>
                <w:lang w:val="kk-KZ"/>
              </w:rPr>
            </w:pPr>
            <w:r w:rsidRPr="000B4AB1">
              <w:rPr>
                <w:lang w:val="kk-KZ"/>
              </w:rPr>
              <w:t xml:space="preserve">5. Дәріс. </w:t>
            </w:r>
            <w:r w:rsidRPr="003B1F50">
              <w:rPr>
                <w:lang w:val="kk-KZ"/>
              </w:rPr>
              <w:t>Ет және консервлердің микробиологиясы. Ластану жолдары. Жартылай дайын өнімдерінің микрофлорасы.</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pPr>
          </w:p>
        </w:tc>
      </w:tr>
      <w:tr w:rsidR="005662E9" w:rsidRPr="000B4AB1" w:rsidTr="00F80369">
        <w:tc>
          <w:tcPr>
            <w:tcW w:w="846" w:type="dxa"/>
            <w:vMerge/>
            <w:tcBorders>
              <w:left w:val="single" w:sz="4" w:space="0" w:color="auto"/>
              <w:bottom w:val="single" w:sz="4" w:space="0" w:color="auto"/>
              <w:right w:val="single" w:sz="4" w:space="0" w:color="auto"/>
            </w:tcBorders>
          </w:tcPr>
          <w:p w:rsidR="005662E9" w:rsidRPr="000B4AB1" w:rsidRDefault="005662E9" w:rsidP="005662E9">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tabs>
                <w:tab w:val="left" w:pos="261"/>
              </w:tabs>
              <w:jc w:val="both"/>
              <w:rPr>
                <w:lang w:val="kk-KZ"/>
              </w:rPr>
            </w:pPr>
            <w:r w:rsidRPr="000B4AB1">
              <w:rPr>
                <w:lang w:val="kk-KZ"/>
              </w:rPr>
              <w:t>5</w:t>
            </w:r>
            <w:r>
              <w:rPr>
                <w:lang w:val="kk-KZ"/>
              </w:rPr>
              <w:t xml:space="preserve"> </w:t>
            </w:r>
            <w:r w:rsidRPr="001D531B">
              <w:rPr>
                <w:lang w:val="kk-KZ"/>
              </w:rPr>
              <w:t xml:space="preserve">практикалық сабақ. </w:t>
            </w:r>
            <w:r w:rsidRPr="0061053C">
              <w:rPr>
                <w:lang w:val="kk-KZ"/>
              </w:rPr>
              <w:t xml:space="preserve"> </w:t>
            </w:r>
            <w:r>
              <w:rPr>
                <w:lang w:val="kk-KZ"/>
              </w:rPr>
              <w:t xml:space="preserve"> </w:t>
            </w:r>
            <w:r w:rsidRPr="001B0D1E">
              <w:rPr>
                <w:color w:val="000000"/>
                <w:lang w:val="kk-KZ"/>
              </w:rPr>
              <w:t>Зертханалық жағдайда ірімшік түрлерін алу, дәмдік қасиеттерін анықтау.</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sidRPr="000B4AB1">
              <w:rPr>
                <w:lang w:val="kk-KZ"/>
              </w:rPr>
              <w:t>5</w:t>
            </w:r>
          </w:p>
        </w:tc>
      </w:tr>
      <w:tr w:rsidR="005662E9" w:rsidRPr="000B4AB1" w:rsidTr="00F80369">
        <w:tc>
          <w:tcPr>
            <w:tcW w:w="846" w:type="dxa"/>
            <w:vMerge w:val="restart"/>
            <w:tcBorders>
              <w:left w:val="single" w:sz="4" w:space="0" w:color="auto"/>
              <w:right w:val="single" w:sz="4" w:space="0" w:color="auto"/>
            </w:tcBorders>
          </w:tcPr>
          <w:p w:rsidR="005662E9" w:rsidRPr="000B4AB1" w:rsidRDefault="005662E9" w:rsidP="005662E9">
            <w:pPr>
              <w:jc w:val="center"/>
              <w:rPr>
                <w:lang w:val="kk-KZ"/>
              </w:rPr>
            </w:pPr>
            <w:r w:rsidRPr="000B4AB1">
              <w:rPr>
                <w:lang w:val="kk-KZ"/>
              </w:rPr>
              <w:t>6</w:t>
            </w:r>
          </w:p>
        </w:tc>
        <w:tc>
          <w:tcPr>
            <w:tcW w:w="638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tabs>
                <w:tab w:val="left" w:pos="261"/>
              </w:tabs>
              <w:jc w:val="both"/>
              <w:rPr>
                <w:lang w:val="kk-KZ"/>
              </w:rPr>
            </w:pPr>
            <w:r w:rsidRPr="000B4AB1">
              <w:rPr>
                <w:lang w:val="kk-KZ"/>
              </w:rPr>
              <w:t xml:space="preserve">6. Дәріс. </w:t>
            </w:r>
            <w:r>
              <w:rPr>
                <w:lang w:val="kk-KZ"/>
              </w:rPr>
              <w:t>Сүт, ферментация, ферменттелген және ферменттелмеген сүт өнімдері.</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p>
        </w:tc>
      </w:tr>
      <w:tr w:rsidR="005662E9" w:rsidRPr="00FD3784" w:rsidTr="00F80369">
        <w:tc>
          <w:tcPr>
            <w:tcW w:w="846" w:type="dxa"/>
            <w:vMerge/>
            <w:tcBorders>
              <w:left w:val="single" w:sz="4" w:space="0" w:color="auto"/>
              <w:bottom w:val="single" w:sz="4" w:space="0" w:color="auto"/>
              <w:right w:val="single" w:sz="4" w:space="0" w:color="auto"/>
            </w:tcBorders>
          </w:tcPr>
          <w:p w:rsidR="005662E9" w:rsidRPr="000B4AB1" w:rsidRDefault="005662E9" w:rsidP="005662E9">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tabs>
                <w:tab w:val="left" w:pos="261"/>
              </w:tabs>
              <w:jc w:val="both"/>
              <w:rPr>
                <w:lang w:val="kk-KZ"/>
              </w:rPr>
            </w:pPr>
            <w:r w:rsidRPr="00FD3784">
              <w:rPr>
                <w:lang w:val="kk-KZ"/>
              </w:rPr>
              <w:t xml:space="preserve">6 практикалық сабақ.  Еттің </w:t>
            </w:r>
            <w:r w:rsidRPr="00FD3784">
              <w:rPr>
                <w:bCs/>
                <w:lang w:val="kk-KZ"/>
              </w:rPr>
              <w:t>санитарлық-гигиеналық экспертизасы.</w:t>
            </w:r>
            <w:r w:rsidRPr="00FD3784">
              <w:rPr>
                <w:lang w:val="kk-KZ"/>
              </w:rPr>
              <w:t xml:space="preserve"> Ет өнімдерінің микрофлорасын зерттеу.</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sidRPr="000B4AB1">
              <w:rPr>
                <w:lang w:val="kk-KZ"/>
              </w:rPr>
              <w:t>5</w:t>
            </w:r>
          </w:p>
        </w:tc>
      </w:tr>
      <w:tr w:rsidR="005662E9" w:rsidRPr="00FD3784" w:rsidTr="00F80369">
        <w:tc>
          <w:tcPr>
            <w:tcW w:w="846" w:type="dxa"/>
            <w:vMerge w:val="restart"/>
            <w:tcBorders>
              <w:left w:val="single" w:sz="4" w:space="0" w:color="auto"/>
              <w:right w:val="single" w:sz="4" w:space="0" w:color="auto"/>
            </w:tcBorders>
          </w:tcPr>
          <w:p w:rsidR="005662E9" w:rsidRPr="000B4AB1" w:rsidRDefault="005662E9" w:rsidP="005662E9">
            <w:pPr>
              <w:jc w:val="center"/>
              <w:rPr>
                <w:lang w:val="kk-KZ"/>
              </w:rPr>
            </w:pPr>
            <w:r w:rsidRPr="000B4AB1">
              <w:rPr>
                <w:lang w:val="kk-KZ"/>
              </w:rPr>
              <w:t>7</w:t>
            </w:r>
          </w:p>
        </w:tc>
        <w:tc>
          <w:tcPr>
            <w:tcW w:w="6384" w:type="dxa"/>
            <w:tcBorders>
              <w:top w:val="single" w:sz="4" w:space="0" w:color="auto"/>
              <w:left w:val="single" w:sz="4" w:space="0" w:color="auto"/>
              <w:bottom w:val="single" w:sz="4" w:space="0" w:color="auto"/>
              <w:right w:val="single" w:sz="4" w:space="0" w:color="auto"/>
            </w:tcBorders>
          </w:tcPr>
          <w:p w:rsidR="005662E9" w:rsidRPr="000B4AB1" w:rsidRDefault="005662E9" w:rsidP="00E80B99">
            <w:pPr>
              <w:pStyle w:val="a9"/>
              <w:numPr>
                <w:ilvl w:val="0"/>
                <w:numId w:val="3"/>
              </w:numPr>
              <w:tabs>
                <w:tab w:val="left" w:pos="4"/>
                <w:tab w:val="left" w:pos="317"/>
                <w:tab w:val="left" w:pos="854"/>
              </w:tabs>
              <w:ind w:left="0" w:firstLine="4"/>
              <w:jc w:val="both"/>
              <w:rPr>
                <w:sz w:val="24"/>
                <w:szCs w:val="24"/>
                <w:lang w:val="kk-KZ"/>
              </w:rPr>
            </w:pPr>
            <w:r w:rsidRPr="00EF106F">
              <w:rPr>
                <w:sz w:val="24"/>
                <w:szCs w:val="24"/>
                <w:lang w:val="kk-KZ"/>
              </w:rPr>
              <w:t>Дәріс. Сүт және сүт өнімдерінің микробиологиясы. Сүт өндірісіндегі санитария негіздері. Ірімшікті алу жолдары.</w:t>
            </w:r>
            <w:r w:rsidRPr="00EF106F">
              <w:rPr>
                <w:lang w:val="kk-KZ"/>
              </w:rPr>
              <w:t xml:space="preserve"> </w:t>
            </w:r>
            <w:r w:rsidRPr="00EF106F">
              <w:rPr>
                <w:sz w:val="24"/>
                <w:szCs w:val="24"/>
                <w:lang w:val="kk-KZ"/>
              </w:rPr>
              <w:t>Ірімшіктің микробиологиялық мәні. Ірімшік пісуі.</w:t>
            </w:r>
            <w:r>
              <w:rPr>
                <w:sz w:val="24"/>
                <w:szCs w:val="24"/>
                <w:lang w:val="kk-KZ"/>
              </w:rPr>
              <w:t xml:space="preserve"> </w:t>
            </w:r>
            <w:r w:rsidRPr="00EF106F">
              <w:rPr>
                <w:sz w:val="24"/>
                <w:szCs w:val="24"/>
                <w:lang w:val="kk-KZ"/>
              </w:rPr>
              <w:t>Ірімшік өндірісінің биотехнологиялық аспектілері.</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p>
        </w:tc>
      </w:tr>
      <w:tr w:rsidR="005662E9" w:rsidRPr="00EF106F" w:rsidTr="00F80369">
        <w:tc>
          <w:tcPr>
            <w:tcW w:w="846" w:type="dxa"/>
            <w:vMerge/>
            <w:tcBorders>
              <w:left w:val="single" w:sz="4" w:space="0" w:color="auto"/>
              <w:right w:val="single" w:sz="4" w:space="0" w:color="auto"/>
            </w:tcBorders>
          </w:tcPr>
          <w:p w:rsidR="005662E9" w:rsidRPr="000B4AB1" w:rsidRDefault="005662E9" w:rsidP="005662E9">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tabs>
                <w:tab w:val="left" w:pos="261"/>
              </w:tabs>
              <w:jc w:val="both"/>
              <w:rPr>
                <w:lang w:val="kk-KZ"/>
              </w:rPr>
            </w:pPr>
            <w:r w:rsidRPr="000B4AB1">
              <w:rPr>
                <w:lang w:val="kk-KZ"/>
              </w:rPr>
              <w:t>7</w:t>
            </w:r>
            <w:r>
              <w:rPr>
                <w:lang w:val="kk-KZ"/>
              </w:rPr>
              <w:t xml:space="preserve"> </w:t>
            </w:r>
            <w:r w:rsidRPr="001D531B">
              <w:rPr>
                <w:lang w:val="kk-KZ"/>
              </w:rPr>
              <w:t xml:space="preserve">практикалық сабақ. </w:t>
            </w:r>
            <w:r w:rsidRPr="00FD3784">
              <w:rPr>
                <w:lang w:val="kk-KZ"/>
              </w:rPr>
              <w:t xml:space="preserve"> </w:t>
            </w:r>
            <w:r>
              <w:rPr>
                <w:lang w:val="kk-KZ"/>
              </w:rPr>
              <w:t>Б</w:t>
            </w:r>
            <w:r w:rsidRPr="00FD3784">
              <w:rPr>
                <w:color w:val="000000"/>
                <w:lang w:val="kk-KZ"/>
              </w:rPr>
              <w:t>алықтың санитариялық-гигиеналық бағасы</w:t>
            </w:r>
            <w:r w:rsidRPr="00FD3784">
              <w:rPr>
                <w:bCs/>
                <w:lang w:val="kk-KZ"/>
              </w:rPr>
              <w:t>.</w:t>
            </w:r>
            <w:r w:rsidRPr="00FD3784">
              <w:rPr>
                <w:lang w:val="kk-KZ"/>
              </w:rPr>
              <w:t xml:space="preserve"> </w:t>
            </w:r>
            <w:r>
              <w:rPr>
                <w:lang w:val="kk-KZ"/>
              </w:rPr>
              <w:t>Балық</w:t>
            </w:r>
            <w:r w:rsidRPr="00FD3784">
              <w:rPr>
                <w:lang w:val="kk-KZ"/>
              </w:rPr>
              <w:t xml:space="preserve"> өнімдерінің микрофлорасын зерттеу.</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sidRPr="000B4AB1">
              <w:rPr>
                <w:lang w:val="kk-KZ"/>
              </w:rPr>
              <w:t>5</w:t>
            </w:r>
          </w:p>
        </w:tc>
      </w:tr>
      <w:tr w:rsidR="00CD49CC" w:rsidRPr="00EF106F" w:rsidTr="00F80369">
        <w:tc>
          <w:tcPr>
            <w:tcW w:w="846" w:type="dxa"/>
            <w:vMerge/>
            <w:tcBorders>
              <w:left w:val="single" w:sz="4" w:space="0" w:color="auto"/>
              <w:bottom w:val="single" w:sz="4" w:space="0" w:color="auto"/>
              <w:right w:val="single" w:sz="4" w:space="0" w:color="auto"/>
            </w:tcBorders>
          </w:tcPr>
          <w:p w:rsidR="00CD49CC" w:rsidRPr="000B4AB1" w:rsidRDefault="00CD49CC"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CD49CC" w:rsidRPr="000B4AB1" w:rsidRDefault="00CD49CC" w:rsidP="000B4AB1">
            <w:pPr>
              <w:pStyle w:val="Default"/>
              <w:ind w:right="212"/>
              <w:jc w:val="both"/>
              <w:rPr>
                <w:color w:val="auto"/>
                <w:lang w:val="kk-KZ"/>
              </w:rPr>
            </w:pPr>
            <w:r w:rsidRPr="000B4AB1">
              <w:rPr>
                <w:lang w:val="kk-KZ"/>
              </w:rPr>
              <w:t xml:space="preserve">БОӨЖ: </w:t>
            </w:r>
            <w:r w:rsidRPr="000B4AB1">
              <w:rPr>
                <w:rFonts w:eastAsia="Times New Roman"/>
                <w:color w:val="auto"/>
                <w:lang w:val="kk-KZ"/>
              </w:rPr>
              <w:t>СӨЖ тапсырмасы бойынша кеңес беру және</w:t>
            </w:r>
            <w:r w:rsidRPr="000B4AB1">
              <w:rPr>
                <w:color w:val="auto"/>
                <w:lang w:val="kk-KZ"/>
              </w:rPr>
              <w:t xml:space="preserve"> </w:t>
            </w:r>
            <w:r w:rsidRPr="000B4AB1">
              <w:rPr>
                <w:rFonts w:eastAsia="Times New Roman"/>
                <w:color w:val="auto"/>
                <w:lang w:val="kk-KZ"/>
              </w:rPr>
              <w:t>өткізу.</w:t>
            </w:r>
            <w:r w:rsidRPr="000B4AB1">
              <w:rPr>
                <w:color w:val="auto"/>
                <w:lang w:val="kk-KZ"/>
              </w:rPr>
              <w:t xml:space="preserve"> </w:t>
            </w:r>
          </w:p>
          <w:p w:rsidR="00CD49CC" w:rsidRPr="000B4AB1" w:rsidRDefault="00CD49CC" w:rsidP="00EF106F">
            <w:pPr>
              <w:tabs>
                <w:tab w:val="left" w:pos="261"/>
              </w:tabs>
              <w:jc w:val="both"/>
              <w:rPr>
                <w:lang w:val="kk-KZ"/>
              </w:rPr>
            </w:pPr>
            <w:r w:rsidRPr="000B4AB1">
              <w:rPr>
                <w:lang w:val="kk-KZ"/>
              </w:rPr>
              <w:t xml:space="preserve">СӨЖ 3: </w:t>
            </w:r>
            <w:r w:rsidR="00EF106F" w:rsidRPr="001D531B">
              <w:rPr>
                <w:lang w:val="kk-KZ"/>
              </w:rPr>
              <w:t>Тағамдық биотехнологиядағы наноөнімдер</w:t>
            </w:r>
            <w:r w:rsidR="00EF106F">
              <w:rPr>
                <w:lang w:val="kk-KZ"/>
              </w:rPr>
              <w:t xml:space="preserve">. </w:t>
            </w:r>
            <w:r w:rsidRPr="000B4AB1">
              <w:rPr>
                <w:lang w:val="kk-KZ"/>
              </w:rPr>
              <w:t>Орындау нәтижелерінің түрлері: Презентация 12 бет және ауызша қорғау.</w:t>
            </w:r>
          </w:p>
        </w:tc>
        <w:tc>
          <w:tcPr>
            <w:tcW w:w="1276" w:type="dxa"/>
            <w:tcBorders>
              <w:top w:val="single" w:sz="4" w:space="0" w:color="auto"/>
              <w:left w:val="single" w:sz="4" w:space="0" w:color="auto"/>
              <w:bottom w:val="single" w:sz="4" w:space="0" w:color="auto"/>
              <w:right w:val="single" w:sz="4" w:space="0" w:color="auto"/>
            </w:tcBorders>
          </w:tcPr>
          <w:p w:rsidR="00CD49CC" w:rsidRPr="000B4AB1" w:rsidRDefault="00CD49CC" w:rsidP="000B4AB1">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CD49CC" w:rsidRPr="000B4AB1" w:rsidRDefault="00CD49CC" w:rsidP="000B4AB1">
            <w:pPr>
              <w:jc w:val="center"/>
              <w:rPr>
                <w:lang w:val="kk-KZ"/>
              </w:rPr>
            </w:pPr>
            <w:r w:rsidRPr="000B4AB1">
              <w:rPr>
                <w:lang w:val="kk-KZ"/>
              </w:rPr>
              <w:t>15</w:t>
            </w:r>
          </w:p>
        </w:tc>
      </w:tr>
      <w:tr w:rsidR="00A8181A" w:rsidRPr="00EF106F" w:rsidTr="00F80369">
        <w:tc>
          <w:tcPr>
            <w:tcW w:w="846" w:type="dxa"/>
            <w:vMerge w:val="restart"/>
            <w:tcBorders>
              <w:left w:val="single" w:sz="4" w:space="0" w:color="auto"/>
              <w:right w:val="single" w:sz="4" w:space="0" w:color="auto"/>
            </w:tcBorders>
          </w:tcPr>
          <w:p w:rsidR="00A8181A" w:rsidRPr="000B4AB1" w:rsidRDefault="00A8181A"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adjustRightInd w:val="0"/>
              <w:ind w:left="142"/>
              <w:jc w:val="both"/>
              <w:rPr>
                <w:b/>
                <w:lang w:val="kk-KZ"/>
              </w:rPr>
            </w:pPr>
            <w:r w:rsidRPr="000B4AB1">
              <w:rPr>
                <w:b/>
                <w:lang w:val="kk-KZ"/>
              </w:rPr>
              <w:t>АБ 1</w:t>
            </w:r>
          </w:p>
        </w:tc>
        <w:tc>
          <w:tcPr>
            <w:tcW w:w="1276"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b/>
                <w:sz w:val="24"/>
                <w:szCs w:val="24"/>
                <w:lang w:val="kk-KZ"/>
              </w:rPr>
            </w:pPr>
            <w:r w:rsidRPr="000B4AB1">
              <w:rPr>
                <w:b/>
                <w:sz w:val="24"/>
                <w:szCs w:val="24"/>
                <w:lang w:val="kk-KZ"/>
              </w:rPr>
              <w:t>100</w:t>
            </w:r>
          </w:p>
        </w:tc>
      </w:tr>
      <w:tr w:rsidR="00A8181A" w:rsidRPr="00EF106F" w:rsidTr="00F80369">
        <w:tc>
          <w:tcPr>
            <w:tcW w:w="846" w:type="dxa"/>
            <w:vMerge/>
            <w:tcBorders>
              <w:left w:val="single" w:sz="4" w:space="0" w:color="auto"/>
              <w:bottom w:val="single" w:sz="4" w:space="0" w:color="auto"/>
              <w:right w:val="single" w:sz="4" w:space="0" w:color="auto"/>
            </w:tcBorders>
          </w:tcPr>
          <w:p w:rsidR="00A8181A" w:rsidRPr="000B4AB1" w:rsidRDefault="00A8181A"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Default"/>
              <w:ind w:left="142"/>
              <w:jc w:val="both"/>
              <w:rPr>
                <w:color w:val="auto"/>
                <w:lang w:val="kk-KZ"/>
              </w:rPr>
            </w:pPr>
            <w:r w:rsidRPr="000B4AB1">
              <w:rPr>
                <w:b/>
                <w:bCs/>
                <w:color w:val="auto"/>
                <w:lang w:val="kk-KZ"/>
              </w:rPr>
              <w:t xml:space="preserve">Midterm exam </w:t>
            </w:r>
          </w:p>
        </w:tc>
        <w:tc>
          <w:tcPr>
            <w:tcW w:w="1276"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b/>
                <w:sz w:val="24"/>
                <w:szCs w:val="24"/>
                <w:lang w:val="kk-KZ"/>
              </w:rPr>
            </w:pPr>
            <w:r w:rsidRPr="000B4AB1">
              <w:rPr>
                <w:b/>
                <w:sz w:val="24"/>
                <w:szCs w:val="24"/>
                <w:lang w:val="kk-KZ"/>
              </w:rPr>
              <w:t>100</w:t>
            </w:r>
          </w:p>
        </w:tc>
      </w:tr>
      <w:tr w:rsidR="00A8181A" w:rsidRPr="00EF106F" w:rsidTr="00F80369">
        <w:tc>
          <w:tcPr>
            <w:tcW w:w="846" w:type="dxa"/>
            <w:tcBorders>
              <w:left w:val="single" w:sz="4" w:space="0" w:color="auto"/>
              <w:bottom w:val="single" w:sz="4" w:space="0" w:color="auto"/>
              <w:right w:val="single" w:sz="4" w:space="0" w:color="auto"/>
            </w:tcBorders>
          </w:tcPr>
          <w:p w:rsidR="00A8181A" w:rsidRPr="000B4AB1" w:rsidRDefault="00A8181A"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Default"/>
              <w:ind w:left="142"/>
              <w:jc w:val="both"/>
              <w:rPr>
                <w:b/>
                <w:bCs/>
                <w:color w:val="auto"/>
                <w:lang w:val="kk-KZ"/>
              </w:rPr>
            </w:pPr>
            <w:r w:rsidRPr="000B4AB1">
              <w:rPr>
                <w:b/>
                <w:bCs/>
                <w:lang w:val="kk-KZ"/>
              </w:rPr>
              <w:t xml:space="preserve">Модуль 2. </w:t>
            </w:r>
            <w:r w:rsidR="00EA2A27" w:rsidRPr="000B4AB1">
              <w:rPr>
                <w:b/>
                <w:lang w:val="kk-KZ"/>
              </w:rPr>
              <w:t>Бейімдеушіліктің температуралық шектері</w:t>
            </w:r>
          </w:p>
        </w:tc>
        <w:tc>
          <w:tcPr>
            <w:tcW w:w="1276"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b/>
                <w:sz w:val="24"/>
                <w:szCs w:val="24"/>
                <w:lang w:val="kk-KZ"/>
              </w:rPr>
            </w:pPr>
          </w:p>
        </w:tc>
      </w:tr>
      <w:tr w:rsidR="005662E9" w:rsidRPr="001B6511" w:rsidTr="00F80369">
        <w:tc>
          <w:tcPr>
            <w:tcW w:w="846" w:type="dxa"/>
            <w:vMerge w:val="restart"/>
            <w:tcBorders>
              <w:left w:val="single" w:sz="4" w:space="0" w:color="auto"/>
              <w:right w:val="single" w:sz="4" w:space="0" w:color="auto"/>
            </w:tcBorders>
          </w:tcPr>
          <w:p w:rsidR="005662E9" w:rsidRPr="000B4AB1" w:rsidRDefault="005662E9" w:rsidP="005662E9">
            <w:pPr>
              <w:jc w:val="center"/>
              <w:rPr>
                <w:lang w:val="kk-KZ"/>
              </w:rPr>
            </w:pPr>
            <w:r w:rsidRPr="000B4AB1">
              <w:rPr>
                <w:lang w:val="kk-KZ"/>
              </w:rPr>
              <w:t>8</w:t>
            </w:r>
          </w:p>
        </w:tc>
        <w:tc>
          <w:tcPr>
            <w:tcW w:w="6384" w:type="dxa"/>
            <w:tcBorders>
              <w:top w:val="single" w:sz="4" w:space="0" w:color="auto"/>
              <w:left w:val="single" w:sz="4" w:space="0" w:color="auto"/>
              <w:bottom w:val="single" w:sz="4" w:space="0" w:color="auto"/>
              <w:right w:val="single" w:sz="4" w:space="0" w:color="auto"/>
            </w:tcBorders>
          </w:tcPr>
          <w:p w:rsidR="005662E9" w:rsidRPr="00500607" w:rsidRDefault="005662E9" w:rsidP="005662E9">
            <w:pPr>
              <w:pStyle w:val="a9"/>
              <w:numPr>
                <w:ilvl w:val="0"/>
                <w:numId w:val="3"/>
              </w:numPr>
              <w:tabs>
                <w:tab w:val="left" w:pos="261"/>
              </w:tabs>
              <w:ind w:left="4" w:hanging="4"/>
              <w:jc w:val="both"/>
              <w:rPr>
                <w:sz w:val="24"/>
                <w:szCs w:val="24"/>
                <w:lang w:val="kk-KZ"/>
              </w:rPr>
            </w:pPr>
            <w:r w:rsidRPr="00500607">
              <w:rPr>
                <w:sz w:val="24"/>
                <w:szCs w:val="24"/>
                <w:lang w:val="kk-KZ"/>
              </w:rPr>
              <w:t>Дәріс.  Жемісті және шырынды өнімдер. Көкөніс және жемістердің микробиологиясы. Көкөніс және жемістердегі микроорганизмдердің жіктелуі. Көкөніс және жемістердің сақтау шарттары. Ластану жолдары және себептері.</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pStyle w:val="TableParagraph"/>
              <w:ind w:left="0"/>
              <w:jc w:val="center"/>
              <w:rPr>
                <w:b/>
                <w:sz w:val="24"/>
                <w:szCs w:val="24"/>
                <w:lang w:val="kk-KZ"/>
              </w:rPr>
            </w:pPr>
          </w:p>
        </w:tc>
      </w:tr>
      <w:tr w:rsidR="005662E9" w:rsidRPr="001B6511" w:rsidTr="00F80369">
        <w:tc>
          <w:tcPr>
            <w:tcW w:w="846" w:type="dxa"/>
            <w:vMerge/>
            <w:tcBorders>
              <w:left w:val="single" w:sz="4" w:space="0" w:color="auto"/>
              <w:bottom w:val="single" w:sz="4" w:space="0" w:color="auto"/>
              <w:right w:val="single" w:sz="4" w:space="0" w:color="auto"/>
            </w:tcBorders>
          </w:tcPr>
          <w:p w:rsidR="005662E9" w:rsidRPr="000B4AB1" w:rsidRDefault="005662E9" w:rsidP="005662E9">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5662E9" w:rsidRPr="00500607" w:rsidRDefault="005662E9" w:rsidP="005662E9">
            <w:pPr>
              <w:tabs>
                <w:tab w:val="left" w:pos="261"/>
              </w:tabs>
              <w:jc w:val="both"/>
              <w:rPr>
                <w:lang w:val="kk-KZ"/>
              </w:rPr>
            </w:pPr>
            <w:r w:rsidRPr="00500607">
              <w:rPr>
                <w:lang w:val="kk-KZ"/>
              </w:rPr>
              <w:t xml:space="preserve">8 практикалық сабақ. </w:t>
            </w:r>
            <w:r w:rsidR="004519A8" w:rsidRPr="00500607">
              <w:rPr>
                <w:lang w:val="kk-KZ"/>
              </w:rPr>
              <w:t xml:space="preserve"> Ашытылған қырыққабатты дайындау.</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pStyle w:val="TableParagraph"/>
              <w:ind w:left="0"/>
              <w:jc w:val="center"/>
              <w:rPr>
                <w:sz w:val="24"/>
                <w:szCs w:val="24"/>
                <w:lang w:val="kk-KZ"/>
              </w:rPr>
            </w:pPr>
            <w:r w:rsidRPr="000B4AB1">
              <w:rPr>
                <w:sz w:val="24"/>
                <w:szCs w:val="24"/>
                <w:lang w:val="kk-KZ"/>
              </w:rPr>
              <w:t>5</w:t>
            </w:r>
          </w:p>
        </w:tc>
      </w:tr>
      <w:tr w:rsidR="005662E9" w:rsidRPr="000B4AB1" w:rsidTr="00F80369">
        <w:tc>
          <w:tcPr>
            <w:tcW w:w="846" w:type="dxa"/>
            <w:vMerge w:val="restart"/>
            <w:tcBorders>
              <w:left w:val="single" w:sz="4" w:space="0" w:color="auto"/>
              <w:right w:val="single" w:sz="4" w:space="0" w:color="auto"/>
            </w:tcBorders>
          </w:tcPr>
          <w:p w:rsidR="005662E9" w:rsidRPr="000B4AB1" w:rsidRDefault="005662E9" w:rsidP="005662E9">
            <w:pPr>
              <w:jc w:val="center"/>
              <w:rPr>
                <w:lang w:val="kk-KZ"/>
              </w:rPr>
            </w:pPr>
            <w:r w:rsidRPr="000B4AB1">
              <w:rPr>
                <w:lang w:val="kk-KZ"/>
              </w:rPr>
              <w:t>9</w:t>
            </w:r>
          </w:p>
        </w:tc>
        <w:tc>
          <w:tcPr>
            <w:tcW w:w="6384" w:type="dxa"/>
            <w:tcBorders>
              <w:top w:val="single" w:sz="4" w:space="0" w:color="auto"/>
              <w:left w:val="single" w:sz="4" w:space="0" w:color="auto"/>
              <w:bottom w:val="single" w:sz="4" w:space="0" w:color="auto"/>
              <w:right w:val="single" w:sz="4" w:space="0" w:color="auto"/>
            </w:tcBorders>
          </w:tcPr>
          <w:p w:rsidR="005662E9" w:rsidRPr="00500607" w:rsidRDefault="005662E9" w:rsidP="005662E9">
            <w:pPr>
              <w:pStyle w:val="a9"/>
              <w:numPr>
                <w:ilvl w:val="0"/>
                <w:numId w:val="3"/>
              </w:numPr>
              <w:ind w:left="0" w:firstLine="4"/>
              <w:jc w:val="both"/>
              <w:rPr>
                <w:b/>
                <w:sz w:val="24"/>
                <w:szCs w:val="24"/>
                <w:lang w:val="kk-KZ"/>
              </w:rPr>
            </w:pPr>
            <w:r w:rsidRPr="00500607">
              <w:rPr>
                <w:sz w:val="24"/>
                <w:szCs w:val="24"/>
                <w:lang w:val="kk-KZ"/>
              </w:rPr>
              <w:t>Дәріс. Сыра және сыра дайындау технологиясы. Спирт өндірісі.</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pStyle w:val="TableParagraph"/>
              <w:ind w:left="0"/>
              <w:jc w:val="center"/>
              <w:rPr>
                <w:b/>
                <w:sz w:val="24"/>
                <w:szCs w:val="24"/>
                <w:lang w:val="kk-KZ"/>
              </w:rPr>
            </w:pPr>
          </w:p>
        </w:tc>
      </w:tr>
      <w:tr w:rsidR="005662E9" w:rsidRPr="004519A8" w:rsidTr="00F80369">
        <w:tc>
          <w:tcPr>
            <w:tcW w:w="846" w:type="dxa"/>
            <w:vMerge/>
            <w:tcBorders>
              <w:left w:val="single" w:sz="4" w:space="0" w:color="auto"/>
              <w:bottom w:val="single" w:sz="4" w:space="0" w:color="auto"/>
              <w:right w:val="single" w:sz="4" w:space="0" w:color="auto"/>
            </w:tcBorders>
          </w:tcPr>
          <w:p w:rsidR="005662E9" w:rsidRPr="000B4AB1" w:rsidRDefault="005662E9" w:rsidP="005662E9">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5662E9" w:rsidRPr="00500607" w:rsidRDefault="005662E9" w:rsidP="004519A8">
            <w:pPr>
              <w:tabs>
                <w:tab w:val="left" w:pos="261"/>
              </w:tabs>
              <w:jc w:val="both"/>
              <w:rPr>
                <w:lang w:val="kk-KZ"/>
              </w:rPr>
            </w:pPr>
            <w:r w:rsidRPr="00500607">
              <w:rPr>
                <w:lang w:val="kk-KZ"/>
              </w:rPr>
              <w:t xml:space="preserve">9 практикалық сабақ.  </w:t>
            </w:r>
            <w:r w:rsidR="004519A8" w:rsidRPr="00500607">
              <w:rPr>
                <w:lang w:val="kk-KZ"/>
              </w:rPr>
              <w:t>Ашытылған қырыққабатты дайындау. Органолептикалық қасиеттерін анықтау.</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pStyle w:val="TableParagraph"/>
              <w:ind w:left="0"/>
              <w:jc w:val="center"/>
              <w:rPr>
                <w:sz w:val="24"/>
                <w:szCs w:val="24"/>
                <w:lang w:val="kk-KZ"/>
              </w:rPr>
            </w:pPr>
            <w:r w:rsidRPr="000B4AB1">
              <w:rPr>
                <w:sz w:val="24"/>
                <w:szCs w:val="24"/>
                <w:lang w:val="kk-KZ"/>
              </w:rPr>
              <w:t>5</w:t>
            </w:r>
          </w:p>
        </w:tc>
      </w:tr>
      <w:tr w:rsidR="005662E9" w:rsidRPr="00E80B99" w:rsidTr="00F80369">
        <w:tc>
          <w:tcPr>
            <w:tcW w:w="846" w:type="dxa"/>
            <w:vMerge w:val="restart"/>
            <w:tcBorders>
              <w:left w:val="single" w:sz="4" w:space="0" w:color="auto"/>
              <w:right w:val="single" w:sz="4" w:space="0" w:color="auto"/>
            </w:tcBorders>
          </w:tcPr>
          <w:p w:rsidR="005662E9" w:rsidRPr="000B4AB1" w:rsidRDefault="005662E9" w:rsidP="005662E9">
            <w:pPr>
              <w:jc w:val="center"/>
              <w:rPr>
                <w:lang w:val="kk-KZ"/>
              </w:rPr>
            </w:pPr>
            <w:r w:rsidRPr="000B4AB1">
              <w:rPr>
                <w:lang w:val="kk-KZ"/>
              </w:rPr>
              <w:t>10</w:t>
            </w:r>
          </w:p>
        </w:tc>
        <w:tc>
          <w:tcPr>
            <w:tcW w:w="6384" w:type="dxa"/>
            <w:tcBorders>
              <w:top w:val="single" w:sz="4" w:space="0" w:color="auto"/>
              <w:left w:val="single" w:sz="4" w:space="0" w:color="auto"/>
              <w:bottom w:val="single" w:sz="4" w:space="0" w:color="auto"/>
              <w:right w:val="single" w:sz="4" w:space="0" w:color="auto"/>
            </w:tcBorders>
          </w:tcPr>
          <w:p w:rsidR="005662E9" w:rsidRPr="00500607" w:rsidRDefault="00E80B99" w:rsidP="005662E9">
            <w:pPr>
              <w:pStyle w:val="a9"/>
              <w:numPr>
                <w:ilvl w:val="0"/>
                <w:numId w:val="3"/>
              </w:numPr>
              <w:tabs>
                <w:tab w:val="left" w:pos="261"/>
              </w:tabs>
              <w:ind w:left="4" w:hanging="4"/>
              <w:jc w:val="both"/>
              <w:rPr>
                <w:sz w:val="24"/>
                <w:szCs w:val="24"/>
                <w:lang w:val="kk-KZ"/>
              </w:rPr>
            </w:pPr>
            <w:r>
              <w:rPr>
                <w:sz w:val="24"/>
                <w:szCs w:val="24"/>
                <w:lang w:val="kk-KZ"/>
              </w:rPr>
              <w:t>Дәріс. Шарап өндірісі, технологиясы.</w:t>
            </w:r>
            <w:r w:rsidR="005662E9" w:rsidRPr="00500607">
              <w:rPr>
                <w:sz w:val="24"/>
                <w:szCs w:val="24"/>
                <w:lang w:val="kk-KZ"/>
              </w:rPr>
              <w:t xml:space="preserve"> Шарап түрлері</w:t>
            </w:r>
            <w:r>
              <w:rPr>
                <w:sz w:val="24"/>
                <w:szCs w:val="24"/>
                <w:lang w:val="kk-KZ"/>
              </w:rPr>
              <w:t>н алу</w:t>
            </w:r>
            <w:r w:rsidR="005662E9" w:rsidRPr="00500607">
              <w:rPr>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pStyle w:val="TableParagraph"/>
              <w:ind w:left="0"/>
              <w:jc w:val="center"/>
              <w:rPr>
                <w:b/>
                <w:sz w:val="24"/>
                <w:szCs w:val="24"/>
                <w:lang w:val="kk-KZ"/>
              </w:rPr>
            </w:pPr>
          </w:p>
        </w:tc>
      </w:tr>
      <w:tr w:rsidR="005662E9" w:rsidRPr="00E80B99" w:rsidTr="00F80369">
        <w:tc>
          <w:tcPr>
            <w:tcW w:w="846" w:type="dxa"/>
            <w:vMerge/>
            <w:tcBorders>
              <w:left w:val="single" w:sz="4" w:space="0" w:color="auto"/>
              <w:right w:val="single" w:sz="4" w:space="0" w:color="auto"/>
            </w:tcBorders>
          </w:tcPr>
          <w:p w:rsidR="005662E9" w:rsidRPr="000B4AB1" w:rsidRDefault="005662E9" w:rsidP="005662E9">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5662E9" w:rsidRPr="00500607" w:rsidRDefault="005662E9" w:rsidP="0052080A">
            <w:pPr>
              <w:pStyle w:val="a9"/>
              <w:tabs>
                <w:tab w:val="left" w:pos="4"/>
                <w:tab w:val="left" w:pos="459"/>
              </w:tabs>
              <w:ind w:left="4"/>
              <w:jc w:val="both"/>
              <w:rPr>
                <w:sz w:val="24"/>
                <w:szCs w:val="24"/>
                <w:lang w:val="kk-KZ"/>
              </w:rPr>
            </w:pPr>
            <w:r w:rsidRPr="00500607">
              <w:rPr>
                <w:sz w:val="24"/>
                <w:szCs w:val="24"/>
                <w:lang w:val="kk-KZ"/>
              </w:rPr>
              <w:t xml:space="preserve">10 практикалық сабақ. </w:t>
            </w:r>
            <w:r w:rsidR="0052080A" w:rsidRPr="00500607">
              <w:rPr>
                <w:lang w:val="kk-KZ"/>
              </w:rPr>
              <w:t>Л</w:t>
            </w:r>
            <w:r w:rsidR="0052080A" w:rsidRPr="00500607">
              <w:rPr>
                <w:sz w:val="24"/>
                <w:szCs w:val="24"/>
                <w:lang w:val="kk-KZ"/>
              </w:rPr>
              <w:t>абораториялық жағдайда квас дайындау</w:t>
            </w:r>
            <w:r w:rsidR="0052080A" w:rsidRPr="00500607">
              <w:rPr>
                <w:lang w:val="kk-KZ"/>
              </w:rPr>
              <w:t>.</w:t>
            </w:r>
          </w:p>
        </w:tc>
        <w:tc>
          <w:tcPr>
            <w:tcW w:w="1276"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5662E9" w:rsidRPr="000B4AB1" w:rsidRDefault="005662E9" w:rsidP="005662E9">
            <w:pPr>
              <w:pStyle w:val="TableParagraph"/>
              <w:ind w:left="0"/>
              <w:jc w:val="center"/>
              <w:rPr>
                <w:sz w:val="24"/>
                <w:szCs w:val="24"/>
                <w:lang w:val="kk-KZ"/>
              </w:rPr>
            </w:pPr>
            <w:r w:rsidRPr="000B4AB1">
              <w:rPr>
                <w:sz w:val="24"/>
                <w:szCs w:val="24"/>
                <w:lang w:val="kk-KZ"/>
              </w:rPr>
              <w:t>5</w:t>
            </w:r>
          </w:p>
        </w:tc>
      </w:tr>
      <w:tr w:rsidR="00A33E6C" w:rsidRPr="000B4AB1" w:rsidTr="00F80369">
        <w:tc>
          <w:tcPr>
            <w:tcW w:w="846" w:type="dxa"/>
            <w:vMerge/>
            <w:tcBorders>
              <w:left w:val="single" w:sz="4" w:space="0" w:color="auto"/>
              <w:bottom w:val="single" w:sz="4" w:space="0" w:color="auto"/>
              <w:right w:val="single" w:sz="4" w:space="0" w:color="auto"/>
            </w:tcBorders>
          </w:tcPr>
          <w:p w:rsidR="00A33E6C" w:rsidRPr="000B4AB1" w:rsidRDefault="00A33E6C"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A33E6C" w:rsidRPr="00FD3784" w:rsidRDefault="00A33E6C" w:rsidP="005662E9">
            <w:pPr>
              <w:pStyle w:val="Default"/>
              <w:ind w:right="212"/>
              <w:jc w:val="both"/>
              <w:rPr>
                <w:color w:val="auto"/>
                <w:lang w:val="kk-KZ"/>
              </w:rPr>
            </w:pPr>
            <w:r w:rsidRPr="00B740DB">
              <w:rPr>
                <w:lang w:val="kk-KZ"/>
              </w:rPr>
              <w:t>БОӨЖ:</w:t>
            </w:r>
            <w:r w:rsidR="005662E9" w:rsidRPr="005662E9">
              <w:rPr>
                <w:lang w:val="kk-KZ"/>
              </w:rPr>
              <w:t xml:space="preserve"> </w:t>
            </w:r>
            <w:r w:rsidRPr="00FD3784">
              <w:rPr>
                <w:rFonts w:eastAsia="Times New Roman"/>
                <w:color w:val="auto"/>
                <w:lang w:val="kk-KZ"/>
              </w:rPr>
              <w:t>СӨЖ тапсырмасы бойынша кеңес беру және</w:t>
            </w:r>
            <w:r w:rsidRPr="00FD3784">
              <w:rPr>
                <w:color w:val="auto"/>
                <w:lang w:val="kk-KZ"/>
              </w:rPr>
              <w:t xml:space="preserve"> </w:t>
            </w:r>
            <w:r w:rsidRPr="00FD3784">
              <w:rPr>
                <w:rFonts w:eastAsia="Times New Roman"/>
                <w:color w:val="auto"/>
                <w:lang w:val="kk-KZ"/>
              </w:rPr>
              <w:t>өткізу.</w:t>
            </w:r>
            <w:r w:rsidRPr="00FD3784">
              <w:rPr>
                <w:color w:val="auto"/>
                <w:lang w:val="kk-KZ"/>
              </w:rPr>
              <w:t xml:space="preserve"> </w:t>
            </w:r>
          </w:p>
          <w:p w:rsidR="00A33E6C" w:rsidRPr="00B740DB" w:rsidRDefault="00A33E6C" w:rsidP="00E80B99">
            <w:pPr>
              <w:tabs>
                <w:tab w:val="left" w:pos="261"/>
              </w:tabs>
              <w:jc w:val="both"/>
              <w:rPr>
                <w:lang w:val="kk-KZ"/>
              </w:rPr>
            </w:pPr>
            <w:r w:rsidRPr="00FD3784">
              <w:rPr>
                <w:lang w:val="kk-KZ"/>
              </w:rPr>
              <w:t xml:space="preserve">СӨЖ 4: </w:t>
            </w:r>
            <w:r w:rsidR="00EF106F" w:rsidRPr="001D531B">
              <w:rPr>
                <w:lang w:val="kk-KZ"/>
              </w:rPr>
              <w:t>Қазақстан Республикасындағы тағамдық биотехнологияның мәселесі</w:t>
            </w:r>
            <w:r w:rsidR="00E80B99">
              <w:rPr>
                <w:lang w:val="kk-KZ"/>
              </w:rPr>
              <w:t>.</w:t>
            </w:r>
            <w:r w:rsidR="00EF106F">
              <w:rPr>
                <w:lang w:val="kk-KZ"/>
              </w:rPr>
              <w:t xml:space="preserve"> </w:t>
            </w:r>
            <w:r w:rsidRPr="00FD3784">
              <w:rPr>
                <w:lang w:val="kk-KZ"/>
              </w:rPr>
              <w:t>Орындау нәтижелерінің түрлері: ауызша баяндама</w:t>
            </w:r>
            <w:r w:rsidR="00E80B99">
              <w:rPr>
                <w:lang w:val="kk-KZ"/>
              </w:rPr>
              <w:t>,</w:t>
            </w:r>
            <w:r w:rsidR="00E80B99" w:rsidRPr="001D531B">
              <w:rPr>
                <w:lang w:val="kk-KZ"/>
              </w:rPr>
              <w:t xml:space="preserve"> </w:t>
            </w:r>
            <w:r w:rsidR="00E80B99" w:rsidRPr="001D531B">
              <w:rPr>
                <w:lang w:val="kk-KZ"/>
              </w:rPr>
              <w:t>презентация 7 бет</w:t>
            </w:r>
            <w:r w:rsidR="00E80B99">
              <w:rPr>
                <w:lang w:val="kk-KZ"/>
              </w:rPr>
              <w:t>.</w:t>
            </w:r>
          </w:p>
        </w:tc>
        <w:tc>
          <w:tcPr>
            <w:tcW w:w="1276" w:type="dxa"/>
            <w:tcBorders>
              <w:top w:val="single" w:sz="4" w:space="0" w:color="auto"/>
              <w:left w:val="single" w:sz="4" w:space="0" w:color="auto"/>
              <w:bottom w:val="single" w:sz="4" w:space="0" w:color="auto"/>
              <w:right w:val="single" w:sz="4" w:space="0" w:color="auto"/>
            </w:tcBorders>
          </w:tcPr>
          <w:p w:rsidR="00A33E6C" w:rsidRPr="000B4AB1" w:rsidRDefault="00A33E6C" w:rsidP="000B4AB1">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A33E6C" w:rsidRPr="000B4AB1" w:rsidRDefault="00A33E6C" w:rsidP="000B4AB1">
            <w:pPr>
              <w:pStyle w:val="TableParagraph"/>
              <w:ind w:left="0"/>
              <w:jc w:val="center"/>
              <w:rPr>
                <w:sz w:val="24"/>
                <w:szCs w:val="24"/>
                <w:lang w:val="kk-KZ"/>
              </w:rPr>
            </w:pPr>
            <w:r w:rsidRPr="000B4AB1">
              <w:rPr>
                <w:sz w:val="24"/>
                <w:szCs w:val="24"/>
                <w:lang w:val="kk-KZ"/>
              </w:rPr>
              <w:t>20</w:t>
            </w:r>
          </w:p>
        </w:tc>
      </w:tr>
      <w:tr w:rsidR="003A11A6" w:rsidRPr="000B4AB1" w:rsidTr="00F80369">
        <w:tc>
          <w:tcPr>
            <w:tcW w:w="846" w:type="dxa"/>
            <w:vMerge w:val="restart"/>
            <w:tcBorders>
              <w:left w:val="single" w:sz="4" w:space="0" w:color="auto"/>
              <w:right w:val="single" w:sz="4" w:space="0" w:color="auto"/>
            </w:tcBorders>
          </w:tcPr>
          <w:p w:rsidR="003A11A6" w:rsidRPr="000B4AB1" w:rsidRDefault="003A11A6" w:rsidP="000B4AB1">
            <w:pPr>
              <w:jc w:val="center"/>
              <w:rPr>
                <w:lang w:val="kk-KZ"/>
              </w:rPr>
            </w:pPr>
            <w:r w:rsidRPr="000B4AB1">
              <w:rPr>
                <w:lang w:val="kk-KZ"/>
              </w:rPr>
              <w:t>11</w:t>
            </w:r>
          </w:p>
        </w:tc>
        <w:tc>
          <w:tcPr>
            <w:tcW w:w="6384" w:type="dxa"/>
            <w:tcBorders>
              <w:top w:val="single" w:sz="4" w:space="0" w:color="auto"/>
              <w:left w:val="single" w:sz="4" w:space="0" w:color="auto"/>
              <w:bottom w:val="single" w:sz="4" w:space="0" w:color="auto"/>
              <w:right w:val="single" w:sz="4" w:space="0" w:color="auto"/>
            </w:tcBorders>
          </w:tcPr>
          <w:p w:rsidR="003A11A6" w:rsidRPr="00500607" w:rsidRDefault="003A11A6" w:rsidP="00500607">
            <w:pPr>
              <w:pStyle w:val="a9"/>
              <w:numPr>
                <w:ilvl w:val="0"/>
                <w:numId w:val="3"/>
              </w:numPr>
              <w:tabs>
                <w:tab w:val="left" w:pos="261"/>
              </w:tabs>
              <w:ind w:left="34" w:firstLine="0"/>
              <w:jc w:val="both"/>
              <w:rPr>
                <w:sz w:val="24"/>
                <w:szCs w:val="24"/>
                <w:lang w:val="kk-KZ"/>
              </w:rPr>
            </w:pPr>
            <w:r w:rsidRPr="00500607">
              <w:rPr>
                <w:sz w:val="24"/>
                <w:szCs w:val="24"/>
                <w:lang w:val="kk-KZ"/>
              </w:rPr>
              <w:t>Дәріс.</w:t>
            </w:r>
            <w:r w:rsidR="00A9004F" w:rsidRPr="00500607">
              <w:rPr>
                <w:sz w:val="24"/>
                <w:szCs w:val="24"/>
                <w:lang w:val="kk-KZ"/>
              </w:rPr>
              <w:t xml:space="preserve"> </w:t>
            </w:r>
            <w:r w:rsidR="00C33803" w:rsidRPr="00500607">
              <w:rPr>
                <w:sz w:val="24"/>
                <w:szCs w:val="24"/>
                <w:lang w:val="kk-KZ"/>
              </w:rPr>
              <w:t>Нан, макарон, кондитер  өндірісінің биотехнологиясы. Шикі зат түрлері. Технологиялық өндірістің негізі.</w:t>
            </w:r>
          </w:p>
        </w:tc>
        <w:tc>
          <w:tcPr>
            <w:tcW w:w="1276" w:type="dxa"/>
            <w:tcBorders>
              <w:top w:val="single" w:sz="4" w:space="0" w:color="auto"/>
              <w:left w:val="single" w:sz="4" w:space="0" w:color="auto"/>
              <w:bottom w:val="single" w:sz="4" w:space="0" w:color="auto"/>
              <w:right w:val="single" w:sz="4" w:space="0" w:color="auto"/>
            </w:tcBorders>
          </w:tcPr>
          <w:p w:rsidR="003A11A6" w:rsidRPr="000B4AB1" w:rsidRDefault="003A11A6" w:rsidP="000B4AB1">
            <w:pPr>
              <w:jc w:val="center"/>
              <w:rPr>
                <w:lang w:val="kk-KZ"/>
              </w:rPr>
            </w:pPr>
            <w:r w:rsidRPr="000B4AB1">
              <w:rPr>
                <w:lang w:val="kk-KZ"/>
              </w:rPr>
              <w:t>1</w:t>
            </w:r>
          </w:p>
        </w:tc>
        <w:tc>
          <w:tcPr>
            <w:tcW w:w="1334" w:type="dxa"/>
            <w:tcBorders>
              <w:top w:val="single" w:sz="4" w:space="0" w:color="auto"/>
              <w:left w:val="single" w:sz="4" w:space="0" w:color="auto"/>
              <w:bottom w:val="single" w:sz="4" w:space="0" w:color="auto"/>
              <w:right w:val="single" w:sz="4" w:space="0" w:color="auto"/>
            </w:tcBorders>
          </w:tcPr>
          <w:p w:rsidR="003A11A6" w:rsidRPr="000B4AB1" w:rsidRDefault="003A11A6" w:rsidP="000B4AB1">
            <w:pPr>
              <w:pStyle w:val="TableParagraph"/>
              <w:ind w:left="0"/>
              <w:jc w:val="center"/>
              <w:rPr>
                <w:b/>
                <w:sz w:val="24"/>
                <w:szCs w:val="24"/>
              </w:rPr>
            </w:pPr>
          </w:p>
        </w:tc>
      </w:tr>
      <w:tr w:rsidR="003A11A6" w:rsidRPr="000B4AB1" w:rsidTr="00F80369">
        <w:tc>
          <w:tcPr>
            <w:tcW w:w="846" w:type="dxa"/>
            <w:vMerge/>
            <w:tcBorders>
              <w:left w:val="single" w:sz="4" w:space="0" w:color="auto"/>
              <w:bottom w:val="single" w:sz="4" w:space="0" w:color="auto"/>
              <w:right w:val="single" w:sz="4" w:space="0" w:color="auto"/>
            </w:tcBorders>
          </w:tcPr>
          <w:p w:rsidR="003A11A6" w:rsidRPr="000B4AB1" w:rsidRDefault="003A11A6"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3A11A6" w:rsidRPr="00500607" w:rsidRDefault="00B740DB" w:rsidP="008D0244">
            <w:pPr>
              <w:tabs>
                <w:tab w:val="left" w:pos="261"/>
              </w:tabs>
              <w:jc w:val="both"/>
              <w:rPr>
                <w:lang w:val="kk-KZ"/>
              </w:rPr>
            </w:pPr>
            <w:r w:rsidRPr="00500607">
              <w:rPr>
                <w:lang w:val="kk-KZ"/>
              </w:rPr>
              <w:t xml:space="preserve">11 практикалық сабақ. </w:t>
            </w:r>
            <w:r w:rsidRPr="00500607">
              <w:t xml:space="preserve"> </w:t>
            </w:r>
            <w:r w:rsidR="0052080A" w:rsidRPr="00500607">
              <w:rPr>
                <w:lang w:val="kk-KZ"/>
              </w:rPr>
              <w:t>Лабораториялық жағдайда квас дайындау.</w:t>
            </w:r>
          </w:p>
        </w:tc>
        <w:tc>
          <w:tcPr>
            <w:tcW w:w="1276" w:type="dxa"/>
            <w:tcBorders>
              <w:top w:val="single" w:sz="4" w:space="0" w:color="auto"/>
              <w:left w:val="single" w:sz="4" w:space="0" w:color="auto"/>
              <w:bottom w:val="single" w:sz="4" w:space="0" w:color="auto"/>
              <w:right w:val="single" w:sz="4" w:space="0" w:color="auto"/>
            </w:tcBorders>
          </w:tcPr>
          <w:p w:rsidR="003A11A6" w:rsidRPr="000B4AB1" w:rsidRDefault="003A11A6" w:rsidP="000B4AB1">
            <w:pPr>
              <w:jc w:val="center"/>
              <w:rPr>
                <w:lang w:val="kk-KZ"/>
              </w:rPr>
            </w:pPr>
            <w:r w:rsidRPr="000B4AB1">
              <w:rPr>
                <w:lang w:val="kk-KZ"/>
              </w:rPr>
              <w:t>2</w:t>
            </w:r>
          </w:p>
        </w:tc>
        <w:tc>
          <w:tcPr>
            <w:tcW w:w="1334" w:type="dxa"/>
            <w:tcBorders>
              <w:top w:val="single" w:sz="4" w:space="0" w:color="auto"/>
              <w:left w:val="single" w:sz="4" w:space="0" w:color="auto"/>
              <w:bottom w:val="single" w:sz="4" w:space="0" w:color="auto"/>
              <w:right w:val="single" w:sz="4" w:space="0" w:color="auto"/>
            </w:tcBorders>
          </w:tcPr>
          <w:p w:rsidR="003A11A6" w:rsidRPr="000B4AB1" w:rsidRDefault="00491115" w:rsidP="000B4AB1">
            <w:pPr>
              <w:pStyle w:val="TableParagraph"/>
              <w:ind w:left="0"/>
              <w:jc w:val="center"/>
              <w:rPr>
                <w:sz w:val="24"/>
                <w:szCs w:val="24"/>
                <w:lang w:val="kk-KZ"/>
              </w:rPr>
            </w:pPr>
            <w:r w:rsidRPr="000B4AB1">
              <w:rPr>
                <w:sz w:val="24"/>
                <w:szCs w:val="24"/>
                <w:lang w:val="kk-KZ"/>
              </w:rPr>
              <w:t>5</w:t>
            </w:r>
          </w:p>
        </w:tc>
      </w:tr>
      <w:tr w:rsidR="00A33E6C" w:rsidRPr="000B4AB1" w:rsidTr="00F80369">
        <w:tc>
          <w:tcPr>
            <w:tcW w:w="846" w:type="dxa"/>
            <w:vMerge w:val="restart"/>
            <w:tcBorders>
              <w:left w:val="single" w:sz="4" w:space="0" w:color="auto"/>
              <w:right w:val="single" w:sz="4" w:space="0" w:color="auto"/>
            </w:tcBorders>
          </w:tcPr>
          <w:p w:rsidR="00A33E6C" w:rsidRPr="000B4AB1" w:rsidRDefault="00A33E6C" w:rsidP="000B4AB1">
            <w:pPr>
              <w:jc w:val="center"/>
              <w:rPr>
                <w:lang w:val="kk-KZ"/>
              </w:rPr>
            </w:pPr>
            <w:r w:rsidRPr="000B4AB1">
              <w:rPr>
                <w:lang w:val="kk-KZ"/>
              </w:rPr>
              <w:t>12</w:t>
            </w:r>
          </w:p>
        </w:tc>
        <w:tc>
          <w:tcPr>
            <w:tcW w:w="6384" w:type="dxa"/>
            <w:tcBorders>
              <w:top w:val="single" w:sz="4" w:space="0" w:color="auto"/>
              <w:left w:val="single" w:sz="4" w:space="0" w:color="auto"/>
              <w:bottom w:val="single" w:sz="4" w:space="0" w:color="auto"/>
              <w:right w:val="single" w:sz="4" w:space="0" w:color="auto"/>
            </w:tcBorders>
          </w:tcPr>
          <w:p w:rsidR="00A33E6C" w:rsidRPr="00500607" w:rsidRDefault="00A33E6C" w:rsidP="00C33803">
            <w:pPr>
              <w:pStyle w:val="a9"/>
              <w:numPr>
                <w:ilvl w:val="0"/>
                <w:numId w:val="3"/>
              </w:numPr>
              <w:tabs>
                <w:tab w:val="left" w:pos="261"/>
              </w:tabs>
              <w:ind w:left="4" w:hanging="4"/>
              <w:jc w:val="both"/>
              <w:rPr>
                <w:sz w:val="24"/>
                <w:szCs w:val="24"/>
                <w:lang w:val="kk-KZ"/>
              </w:rPr>
            </w:pPr>
            <w:r w:rsidRPr="00500607">
              <w:rPr>
                <w:sz w:val="24"/>
                <w:szCs w:val="24"/>
                <w:lang w:val="kk-KZ"/>
              </w:rPr>
              <w:t>Дәріс.</w:t>
            </w:r>
            <w:r w:rsidR="00C33803" w:rsidRPr="00500607">
              <w:rPr>
                <w:lang w:val="kk-KZ"/>
              </w:rPr>
              <w:t xml:space="preserve"> </w:t>
            </w:r>
            <w:r w:rsidR="00C33803" w:rsidRPr="00500607">
              <w:rPr>
                <w:sz w:val="24"/>
                <w:szCs w:val="24"/>
                <w:lang w:val="kk-KZ"/>
              </w:rPr>
              <w:t xml:space="preserve">Тағамдық биотехнологиядағы шәй және кофе өндірісі. </w:t>
            </w:r>
          </w:p>
        </w:tc>
        <w:tc>
          <w:tcPr>
            <w:tcW w:w="1276" w:type="dxa"/>
            <w:tcBorders>
              <w:top w:val="single" w:sz="4" w:space="0" w:color="auto"/>
              <w:left w:val="single" w:sz="4" w:space="0" w:color="auto"/>
              <w:bottom w:val="single" w:sz="4" w:space="0" w:color="auto"/>
              <w:right w:val="single" w:sz="4" w:space="0" w:color="auto"/>
            </w:tcBorders>
          </w:tcPr>
          <w:p w:rsidR="00A33E6C" w:rsidRPr="000B4AB1" w:rsidRDefault="00A33E6C" w:rsidP="000B4AB1">
            <w:pPr>
              <w:jc w:val="center"/>
              <w:rPr>
                <w:lang w:val="kk-KZ"/>
              </w:rPr>
            </w:pPr>
            <w:r w:rsidRPr="000B4AB1">
              <w:rPr>
                <w:lang w:val="kk-KZ"/>
              </w:rPr>
              <w:t>1</w:t>
            </w:r>
          </w:p>
        </w:tc>
        <w:tc>
          <w:tcPr>
            <w:tcW w:w="1334" w:type="dxa"/>
            <w:tcBorders>
              <w:top w:val="single" w:sz="4" w:space="0" w:color="auto"/>
              <w:left w:val="single" w:sz="4" w:space="0" w:color="auto"/>
              <w:bottom w:val="single" w:sz="4" w:space="0" w:color="auto"/>
              <w:right w:val="single" w:sz="4" w:space="0" w:color="auto"/>
            </w:tcBorders>
          </w:tcPr>
          <w:p w:rsidR="00A33E6C" w:rsidRPr="000B4AB1" w:rsidRDefault="00A33E6C" w:rsidP="000B4AB1">
            <w:pPr>
              <w:pStyle w:val="TableParagraph"/>
              <w:ind w:left="0"/>
              <w:jc w:val="center"/>
              <w:rPr>
                <w:sz w:val="24"/>
                <w:szCs w:val="24"/>
              </w:rPr>
            </w:pPr>
          </w:p>
        </w:tc>
      </w:tr>
      <w:tr w:rsidR="00A33E6C" w:rsidRPr="0052080A" w:rsidTr="00F80369">
        <w:trPr>
          <w:trHeight w:val="456"/>
        </w:trPr>
        <w:tc>
          <w:tcPr>
            <w:tcW w:w="846" w:type="dxa"/>
            <w:vMerge/>
            <w:tcBorders>
              <w:left w:val="single" w:sz="4" w:space="0" w:color="auto"/>
              <w:right w:val="single" w:sz="4" w:space="0" w:color="auto"/>
            </w:tcBorders>
          </w:tcPr>
          <w:p w:rsidR="00A33E6C" w:rsidRPr="000B4AB1" w:rsidRDefault="00A33E6C"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A33E6C" w:rsidRPr="00500607" w:rsidRDefault="00B740DB" w:rsidP="0052080A">
            <w:pPr>
              <w:tabs>
                <w:tab w:val="left" w:pos="261"/>
              </w:tabs>
              <w:jc w:val="both"/>
              <w:rPr>
                <w:lang w:val="kk-KZ"/>
              </w:rPr>
            </w:pPr>
            <w:r w:rsidRPr="00500607">
              <w:rPr>
                <w:lang w:val="kk-KZ"/>
              </w:rPr>
              <w:t>12 практикалық сабақ</w:t>
            </w:r>
            <w:r w:rsidR="0052080A" w:rsidRPr="00500607">
              <w:rPr>
                <w:lang w:val="kk-KZ"/>
              </w:rPr>
              <w:t>.</w:t>
            </w:r>
            <w:r w:rsidR="00A33E6C" w:rsidRPr="00500607">
              <w:rPr>
                <w:lang w:val="kk-KZ"/>
              </w:rPr>
              <w:t xml:space="preserve"> </w:t>
            </w:r>
            <w:r w:rsidR="0052080A" w:rsidRPr="00500607">
              <w:rPr>
                <w:lang w:val="kk-KZ"/>
              </w:rPr>
              <w:t>Жемістер мен көкөністердің микрофлорасы.</w:t>
            </w:r>
          </w:p>
        </w:tc>
        <w:tc>
          <w:tcPr>
            <w:tcW w:w="1276" w:type="dxa"/>
            <w:tcBorders>
              <w:top w:val="single" w:sz="4" w:space="0" w:color="auto"/>
              <w:left w:val="single" w:sz="4" w:space="0" w:color="auto"/>
              <w:bottom w:val="single" w:sz="4" w:space="0" w:color="auto"/>
              <w:right w:val="single" w:sz="4" w:space="0" w:color="auto"/>
            </w:tcBorders>
          </w:tcPr>
          <w:p w:rsidR="00A33E6C" w:rsidRPr="000B4AB1" w:rsidRDefault="00A33E6C" w:rsidP="000B4AB1">
            <w:pPr>
              <w:jc w:val="center"/>
              <w:rPr>
                <w:lang w:val="kk-KZ"/>
              </w:rPr>
            </w:pPr>
            <w:r w:rsidRPr="000B4AB1">
              <w:rPr>
                <w:lang w:val="kk-KZ"/>
              </w:rPr>
              <w:t>2</w:t>
            </w:r>
          </w:p>
        </w:tc>
        <w:tc>
          <w:tcPr>
            <w:tcW w:w="1334" w:type="dxa"/>
            <w:tcBorders>
              <w:top w:val="single" w:sz="4" w:space="0" w:color="auto"/>
              <w:left w:val="single" w:sz="4" w:space="0" w:color="auto"/>
              <w:bottom w:val="single" w:sz="4" w:space="0" w:color="auto"/>
              <w:right w:val="single" w:sz="4" w:space="0" w:color="auto"/>
            </w:tcBorders>
          </w:tcPr>
          <w:p w:rsidR="00A33E6C" w:rsidRPr="000B4AB1" w:rsidRDefault="00491115" w:rsidP="000B4AB1">
            <w:pPr>
              <w:pStyle w:val="TableParagraph"/>
              <w:ind w:left="0"/>
              <w:jc w:val="center"/>
              <w:rPr>
                <w:sz w:val="24"/>
                <w:szCs w:val="24"/>
                <w:lang w:val="kk-KZ"/>
              </w:rPr>
            </w:pPr>
            <w:r w:rsidRPr="000B4AB1">
              <w:rPr>
                <w:sz w:val="24"/>
                <w:szCs w:val="24"/>
                <w:lang w:val="kk-KZ"/>
              </w:rPr>
              <w:t>5</w:t>
            </w:r>
          </w:p>
        </w:tc>
      </w:tr>
      <w:tr w:rsidR="00A33E6C" w:rsidRPr="000B4AB1" w:rsidTr="00F80369">
        <w:trPr>
          <w:trHeight w:val="456"/>
        </w:trPr>
        <w:tc>
          <w:tcPr>
            <w:tcW w:w="846" w:type="dxa"/>
            <w:vMerge/>
            <w:tcBorders>
              <w:left w:val="single" w:sz="4" w:space="0" w:color="auto"/>
              <w:bottom w:val="single" w:sz="4" w:space="0" w:color="auto"/>
              <w:right w:val="single" w:sz="4" w:space="0" w:color="auto"/>
            </w:tcBorders>
          </w:tcPr>
          <w:p w:rsidR="00A33E6C" w:rsidRPr="000B4AB1" w:rsidRDefault="00A33E6C"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A33E6C" w:rsidRPr="00500607" w:rsidRDefault="00A33E6C" w:rsidP="000B4AB1">
            <w:pPr>
              <w:pStyle w:val="Default"/>
              <w:ind w:right="212"/>
              <w:jc w:val="both"/>
              <w:rPr>
                <w:color w:val="auto"/>
                <w:lang w:val="kk-KZ"/>
              </w:rPr>
            </w:pPr>
            <w:r w:rsidRPr="00500607">
              <w:rPr>
                <w:lang w:val="kk-KZ"/>
              </w:rPr>
              <w:t xml:space="preserve">БОӨЖ: </w:t>
            </w:r>
            <w:r w:rsidRPr="00500607">
              <w:rPr>
                <w:rFonts w:eastAsia="Times New Roman"/>
                <w:color w:val="auto"/>
                <w:lang w:val="kk-KZ"/>
              </w:rPr>
              <w:t>СӨЖ тапсырмасы бойынша кеңес беру және</w:t>
            </w:r>
            <w:r w:rsidRPr="00500607">
              <w:rPr>
                <w:color w:val="auto"/>
                <w:lang w:val="kk-KZ"/>
              </w:rPr>
              <w:t xml:space="preserve"> </w:t>
            </w:r>
            <w:r w:rsidRPr="00500607">
              <w:rPr>
                <w:rFonts w:eastAsia="Times New Roman"/>
                <w:color w:val="auto"/>
                <w:lang w:val="kk-KZ"/>
              </w:rPr>
              <w:t>өткізу.</w:t>
            </w:r>
            <w:r w:rsidRPr="00500607">
              <w:rPr>
                <w:color w:val="auto"/>
                <w:lang w:val="kk-KZ"/>
              </w:rPr>
              <w:t xml:space="preserve"> </w:t>
            </w:r>
          </w:p>
          <w:p w:rsidR="00A33E6C" w:rsidRPr="00500607" w:rsidRDefault="00A33E6C" w:rsidP="005662E9">
            <w:pPr>
              <w:tabs>
                <w:tab w:val="left" w:pos="261"/>
              </w:tabs>
              <w:jc w:val="both"/>
              <w:rPr>
                <w:lang w:val="kk-KZ"/>
              </w:rPr>
            </w:pPr>
            <w:r w:rsidRPr="00500607">
              <w:rPr>
                <w:lang w:val="kk-KZ"/>
              </w:rPr>
              <w:t>СӨЖ 5:</w:t>
            </w:r>
            <w:r w:rsidR="005662E9" w:rsidRPr="00500607">
              <w:rPr>
                <w:lang w:val="kk-KZ"/>
              </w:rPr>
              <w:t xml:space="preserve"> Тағам өнімдерін жасауда қолдан</w:t>
            </w:r>
            <w:r w:rsidR="00E80B99">
              <w:rPr>
                <w:lang w:val="kk-KZ"/>
              </w:rPr>
              <w:t>а</w:t>
            </w:r>
            <w:bookmarkStart w:id="1" w:name="_GoBack"/>
            <w:bookmarkEnd w:id="1"/>
            <w:r w:rsidR="005662E9" w:rsidRPr="00500607">
              <w:rPr>
                <w:lang w:val="kk-KZ"/>
              </w:rPr>
              <w:t>тын биопродуценттер.</w:t>
            </w:r>
            <w:r w:rsidRPr="00500607">
              <w:rPr>
                <w:color w:val="FF0000"/>
                <w:lang w:val="kk-KZ"/>
              </w:rPr>
              <w:t xml:space="preserve"> </w:t>
            </w:r>
            <w:r w:rsidRPr="00500607">
              <w:rPr>
                <w:lang w:val="kk-KZ"/>
              </w:rPr>
              <w:t xml:space="preserve">Орындау нәтижелерінің түрлері: </w:t>
            </w:r>
            <w:r w:rsidR="00435D5F" w:rsidRPr="00500607">
              <w:rPr>
                <w:lang w:val="kk-KZ"/>
              </w:rPr>
              <w:t>презентация 10</w:t>
            </w:r>
            <w:r w:rsidRPr="00500607">
              <w:rPr>
                <w:lang w:val="kk-KZ"/>
              </w:rPr>
              <w:t xml:space="preserve"> бет.</w:t>
            </w:r>
          </w:p>
        </w:tc>
        <w:tc>
          <w:tcPr>
            <w:tcW w:w="1276" w:type="dxa"/>
            <w:tcBorders>
              <w:top w:val="single" w:sz="4" w:space="0" w:color="auto"/>
              <w:left w:val="single" w:sz="4" w:space="0" w:color="auto"/>
              <w:bottom w:val="single" w:sz="4" w:space="0" w:color="auto"/>
              <w:right w:val="single" w:sz="4" w:space="0" w:color="auto"/>
            </w:tcBorders>
          </w:tcPr>
          <w:p w:rsidR="00A33E6C" w:rsidRPr="000B4AB1" w:rsidRDefault="00A33E6C" w:rsidP="000B4AB1">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A33E6C" w:rsidRPr="000B4AB1" w:rsidRDefault="00A33E6C" w:rsidP="000B4AB1">
            <w:pPr>
              <w:pStyle w:val="TableParagraph"/>
              <w:ind w:left="0"/>
              <w:jc w:val="center"/>
              <w:rPr>
                <w:sz w:val="24"/>
                <w:szCs w:val="24"/>
                <w:lang w:val="kk-KZ"/>
              </w:rPr>
            </w:pPr>
            <w:r w:rsidRPr="000B4AB1">
              <w:rPr>
                <w:sz w:val="24"/>
                <w:szCs w:val="24"/>
                <w:lang w:val="kk-KZ"/>
              </w:rPr>
              <w:t>20</w:t>
            </w:r>
          </w:p>
        </w:tc>
      </w:tr>
      <w:tr w:rsidR="00D90CA8" w:rsidRPr="000B4AB1" w:rsidTr="00F80369">
        <w:tc>
          <w:tcPr>
            <w:tcW w:w="846" w:type="dxa"/>
            <w:vMerge w:val="restart"/>
            <w:tcBorders>
              <w:left w:val="single" w:sz="4" w:space="0" w:color="auto"/>
              <w:right w:val="single" w:sz="4" w:space="0" w:color="auto"/>
            </w:tcBorders>
          </w:tcPr>
          <w:p w:rsidR="00D90CA8" w:rsidRPr="000B4AB1" w:rsidRDefault="00D90CA8" w:rsidP="000B4AB1">
            <w:pPr>
              <w:jc w:val="center"/>
              <w:rPr>
                <w:lang w:val="kk-KZ"/>
              </w:rPr>
            </w:pPr>
            <w:r w:rsidRPr="000B4AB1">
              <w:rPr>
                <w:lang w:val="kk-KZ"/>
              </w:rPr>
              <w:t>13</w:t>
            </w:r>
          </w:p>
        </w:tc>
        <w:tc>
          <w:tcPr>
            <w:tcW w:w="6384" w:type="dxa"/>
            <w:tcBorders>
              <w:top w:val="single" w:sz="4" w:space="0" w:color="auto"/>
              <w:left w:val="single" w:sz="4" w:space="0" w:color="auto"/>
              <w:bottom w:val="single" w:sz="4" w:space="0" w:color="auto"/>
              <w:right w:val="single" w:sz="4" w:space="0" w:color="auto"/>
            </w:tcBorders>
          </w:tcPr>
          <w:p w:rsidR="00D90CA8" w:rsidRPr="00A423D8" w:rsidRDefault="00D90CA8" w:rsidP="00C33803">
            <w:pPr>
              <w:pStyle w:val="a9"/>
              <w:numPr>
                <w:ilvl w:val="0"/>
                <w:numId w:val="3"/>
              </w:numPr>
              <w:tabs>
                <w:tab w:val="left" w:pos="261"/>
              </w:tabs>
              <w:ind w:left="4" w:hanging="4"/>
              <w:jc w:val="both"/>
              <w:rPr>
                <w:sz w:val="24"/>
                <w:szCs w:val="24"/>
                <w:lang w:val="kk-KZ"/>
              </w:rPr>
            </w:pPr>
            <w:r w:rsidRPr="00A423D8">
              <w:rPr>
                <w:sz w:val="24"/>
                <w:szCs w:val="24"/>
                <w:lang w:val="kk-KZ"/>
              </w:rPr>
              <w:t xml:space="preserve">Дәріс. </w:t>
            </w:r>
            <w:r w:rsidR="00C33803" w:rsidRPr="00C33803">
              <w:rPr>
                <w:color w:val="000000"/>
                <w:sz w:val="24"/>
                <w:szCs w:val="24"/>
                <w:lang w:val="kk-KZ"/>
              </w:rPr>
              <w:t>Шырындарды алуда ферменттерді пайдалану. Консервленген жемістер және басқа да өнімдер.</w:t>
            </w:r>
          </w:p>
        </w:tc>
        <w:tc>
          <w:tcPr>
            <w:tcW w:w="1276" w:type="dxa"/>
            <w:tcBorders>
              <w:top w:val="single" w:sz="4" w:space="0" w:color="auto"/>
              <w:left w:val="single" w:sz="4" w:space="0" w:color="auto"/>
              <w:bottom w:val="single" w:sz="4" w:space="0" w:color="auto"/>
              <w:right w:val="single" w:sz="4" w:space="0" w:color="auto"/>
            </w:tcBorders>
          </w:tcPr>
          <w:p w:rsidR="00D90CA8" w:rsidRPr="000B4AB1" w:rsidRDefault="00D90CA8" w:rsidP="000B4AB1">
            <w:pPr>
              <w:jc w:val="center"/>
              <w:rPr>
                <w:lang w:val="kk-KZ"/>
              </w:rPr>
            </w:pPr>
            <w:r w:rsidRPr="000B4AB1">
              <w:rPr>
                <w:lang w:val="kk-KZ"/>
              </w:rPr>
              <w:t>1</w:t>
            </w:r>
          </w:p>
        </w:tc>
        <w:tc>
          <w:tcPr>
            <w:tcW w:w="1334" w:type="dxa"/>
            <w:tcBorders>
              <w:top w:val="single" w:sz="4" w:space="0" w:color="auto"/>
              <w:left w:val="single" w:sz="4" w:space="0" w:color="auto"/>
              <w:bottom w:val="single" w:sz="4" w:space="0" w:color="auto"/>
              <w:right w:val="single" w:sz="4" w:space="0" w:color="auto"/>
            </w:tcBorders>
          </w:tcPr>
          <w:p w:rsidR="00D90CA8" w:rsidRPr="000B4AB1" w:rsidRDefault="00D90CA8" w:rsidP="000B4AB1">
            <w:pPr>
              <w:pStyle w:val="TableParagraph"/>
              <w:ind w:left="0"/>
              <w:jc w:val="center"/>
              <w:rPr>
                <w:b/>
                <w:sz w:val="24"/>
                <w:szCs w:val="24"/>
              </w:rPr>
            </w:pPr>
          </w:p>
        </w:tc>
      </w:tr>
      <w:tr w:rsidR="00D90CA8" w:rsidRPr="000B4AB1" w:rsidTr="00F80369">
        <w:tc>
          <w:tcPr>
            <w:tcW w:w="846" w:type="dxa"/>
            <w:vMerge/>
            <w:tcBorders>
              <w:left w:val="single" w:sz="4" w:space="0" w:color="auto"/>
              <w:right w:val="single" w:sz="4" w:space="0" w:color="auto"/>
            </w:tcBorders>
          </w:tcPr>
          <w:p w:rsidR="00D90CA8" w:rsidRPr="000B4AB1" w:rsidRDefault="00D90CA8"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D90CA8" w:rsidRPr="00A423D8" w:rsidRDefault="00033153" w:rsidP="00033153">
            <w:pPr>
              <w:tabs>
                <w:tab w:val="left" w:pos="261"/>
              </w:tabs>
              <w:jc w:val="both"/>
              <w:rPr>
                <w:lang w:val="kk-KZ"/>
              </w:rPr>
            </w:pPr>
            <w:r w:rsidRPr="00A423D8">
              <w:rPr>
                <w:lang w:val="kk-KZ"/>
              </w:rPr>
              <w:t xml:space="preserve">13 практикалық сабақ. </w:t>
            </w:r>
            <w:r w:rsidRPr="0052080A">
              <w:rPr>
                <w:lang w:val="kk-KZ"/>
              </w:rPr>
              <w:t xml:space="preserve"> </w:t>
            </w:r>
            <w:r w:rsidR="00D90CA8" w:rsidRPr="00A423D8">
              <w:rPr>
                <w:lang w:val="kk-KZ"/>
              </w:rPr>
              <w:t xml:space="preserve"> </w:t>
            </w:r>
            <w:r w:rsidR="0052080A">
              <w:rPr>
                <w:lang w:val="kk-KZ"/>
              </w:rPr>
              <w:t>Ж</w:t>
            </w:r>
            <w:r w:rsidR="0052080A" w:rsidRPr="0052080A">
              <w:rPr>
                <w:lang w:val="kk-KZ"/>
              </w:rPr>
              <w:t>емістер мен көкөністердің микрофлорасы</w:t>
            </w:r>
            <w:r w:rsidR="0052080A">
              <w:rPr>
                <w:lang w:val="kk-KZ"/>
              </w:rPr>
              <w:t>.</w:t>
            </w:r>
          </w:p>
        </w:tc>
        <w:tc>
          <w:tcPr>
            <w:tcW w:w="1276" w:type="dxa"/>
            <w:tcBorders>
              <w:top w:val="single" w:sz="4" w:space="0" w:color="auto"/>
              <w:left w:val="single" w:sz="4" w:space="0" w:color="auto"/>
              <w:bottom w:val="single" w:sz="4" w:space="0" w:color="auto"/>
              <w:right w:val="single" w:sz="4" w:space="0" w:color="auto"/>
            </w:tcBorders>
          </w:tcPr>
          <w:p w:rsidR="00D90CA8" w:rsidRPr="000B4AB1" w:rsidRDefault="00D90CA8" w:rsidP="000B4AB1">
            <w:pPr>
              <w:jc w:val="center"/>
              <w:rPr>
                <w:lang w:val="kk-KZ"/>
              </w:rPr>
            </w:pPr>
            <w:r w:rsidRPr="000B4AB1">
              <w:rPr>
                <w:lang w:val="kk-KZ"/>
              </w:rPr>
              <w:t>2</w:t>
            </w:r>
          </w:p>
        </w:tc>
        <w:tc>
          <w:tcPr>
            <w:tcW w:w="1334" w:type="dxa"/>
            <w:tcBorders>
              <w:top w:val="single" w:sz="4" w:space="0" w:color="auto"/>
              <w:left w:val="single" w:sz="4" w:space="0" w:color="auto"/>
              <w:bottom w:val="single" w:sz="4" w:space="0" w:color="auto"/>
              <w:right w:val="single" w:sz="4" w:space="0" w:color="auto"/>
            </w:tcBorders>
          </w:tcPr>
          <w:p w:rsidR="00D90CA8" w:rsidRPr="000B4AB1" w:rsidRDefault="00491115" w:rsidP="000B4AB1">
            <w:pPr>
              <w:pStyle w:val="TableParagraph"/>
              <w:ind w:left="0"/>
              <w:jc w:val="center"/>
              <w:rPr>
                <w:sz w:val="24"/>
                <w:szCs w:val="24"/>
                <w:lang w:val="kk-KZ"/>
              </w:rPr>
            </w:pPr>
            <w:r w:rsidRPr="000B4AB1">
              <w:rPr>
                <w:sz w:val="24"/>
                <w:szCs w:val="24"/>
                <w:lang w:val="kk-KZ"/>
              </w:rPr>
              <w:t>5</w:t>
            </w:r>
          </w:p>
        </w:tc>
      </w:tr>
      <w:tr w:rsidR="00D90CA8" w:rsidRPr="000B4AB1" w:rsidTr="00F80369">
        <w:tc>
          <w:tcPr>
            <w:tcW w:w="846" w:type="dxa"/>
            <w:vMerge/>
            <w:tcBorders>
              <w:left w:val="single" w:sz="4" w:space="0" w:color="auto"/>
              <w:bottom w:val="single" w:sz="4" w:space="0" w:color="auto"/>
              <w:right w:val="single" w:sz="4" w:space="0" w:color="auto"/>
            </w:tcBorders>
          </w:tcPr>
          <w:p w:rsidR="00D90CA8" w:rsidRPr="000B4AB1" w:rsidRDefault="00D90CA8"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D90CA8" w:rsidRPr="00A423D8" w:rsidRDefault="00D90CA8" w:rsidP="000B4AB1">
            <w:pPr>
              <w:pStyle w:val="Default"/>
              <w:ind w:right="212"/>
              <w:jc w:val="both"/>
              <w:rPr>
                <w:color w:val="auto"/>
                <w:lang w:val="kk-KZ"/>
              </w:rPr>
            </w:pPr>
            <w:r w:rsidRPr="00A423D8">
              <w:rPr>
                <w:lang w:val="kk-KZ"/>
              </w:rPr>
              <w:t xml:space="preserve">БОӨЖ: </w:t>
            </w:r>
            <w:r w:rsidRPr="00A423D8">
              <w:rPr>
                <w:rFonts w:eastAsia="Times New Roman"/>
                <w:color w:val="auto"/>
                <w:lang w:val="kk-KZ"/>
              </w:rPr>
              <w:t>СӨЖ тапсырмасы бойынша кеңес беру және</w:t>
            </w:r>
            <w:r w:rsidRPr="00A423D8">
              <w:rPr>
                <w:color w:val="auto"/>
                <w:lang w:val="kk-KZ"/>
              </w:rPr>
              <w:t xml:space="preserve"> </w:t>
            </w:r>
            <w:r w:rsidRPr="00A423D8">
              <w:rPr>
                <w:rFonts w:eastAsia="Times New Roman"/>
                <w:color w:val="auto"/>
                <w:lang w:val="kk-KZ"/>
              </w:rPr>
              <w:t>өткізу.</w:t>
            </w:r>
            <w:r w:rsidRPr="00A423D8">
              <w:rPr>
                <w:color w:val="auto"/>
                <w:lang w:val="kk-KZ"/>
              </w:rPr>
              <w:t xml:space="preserve"> </w:t>
            </w:r>
          </w:p>
          <w:p w:rsidR="00D90CA8" w:rsidRPr="00A423D8" w:rsidRDefault="00D90CA8" w:rsidP="005662E9">
            <w:pPr>
              <w:tabs>
                <w:tab w:val="left" w:pos="261"/>
              </w:tabs>
              <w:jc w:val="both"/>
              <w:rPr>
                <w:lang w:val="kk-KZ"/>
              </w:rPr>
            </w:pPr>
            <w:r w:rsidRPr="00A423D8">
              <w:rPr>
                <w:lang w:val="kk-KZ"/>
              </w:rPr>
              <w:t xml:space="preserve">СӨЖ 6: </w:t>
            </w:r>
            <w:r w:rsidR="005662E9" w:rsidRPr="005662E9">
              <w:rPr>
                <w:lang w:val="kk-KZ"/>
              </w:rPr>
              <w:t>Патогенді микроорганизмдер және олардың жемістерде және көкөністерде өмір сүру мерзімдері</w:t>
            </w:r>
            <w:r w:rsidR="005662E9">
              <w:rPr>
                <w:lang w:val="kk-KZ"/>
              </w:rPr>
              <w:t>.</w:t>
            </w:r>
            <w:r w:rsidRPr="00A423D8">
              <w:rPr>
                <w:lang w:val="kk-KZ"/>
              </w:rPr>
              <w:t xml:space="preserve"> Орындау нәтижелерінің түрлері: жазбаша мағлұмат 7 бет.</w:t>
            </w:r>
          </w:p>
        </w:tc>
        <w:tc>
          <w:tcPr>
            <w:tcW w:w="1276" w:type="dxa"/>
            <w:tcBorders>
              <w:top w:val="single" w:sz="4" w:space="0" w:color="auto"/>
              <w:left w:val="single" w:sz="4" w:space="0" w:color="auto"/>
              <w:bottom w:val="single" w:sz="4" w:space="0" w:color="auto"/>
              <w:right w:val="single" w:sz="4" w:space="0" w:color="auto"/>
            </w:tcBorders>
          </w:tcPr>
          <w:p w:rsidR="00D90CA8" w:rsidRPr="000B4AB1" w:rsidRDefault="00D90CA8" w:rsidP="000B4AB1">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D90CA8" w:rsidRPr="000B4AB1" w:rsidRDefault="00D90CA8" w:rsidP="000B4AB1">
            <w:pPr>
              <w:pStyle w:val="TableParagraph"/>
              <w:ind w:left="0"/>
              <w:jc w:val="center"/>
              <w:rPr>
                <w:sz w:val="24"/>
                <w:szCs w:val="24"/>
                <w:lang w:val="kk-KZ"/>
              </w:rPr>
            </w:pPr>
            <w:r w:rsidRPr="000B4AB1">
              <w:rPr>
                <w:sz w:val="24"/>
                <w:szCs w:val="24"/>
                <w:lang w:val="kk-KZ"/>
              </w:rPr>
              <w:t>20</w:t>
            </w:r>
          </w:p>
        </w:tc>
      </w:tr>
      <w:tr w:rsidR="003A11A6" w:rsidRPr="00C33803" w:rsidTr="00F80369">
        <w:tc>
          <w:tcPr>
            <w:tcW w:w="846" w:type="dxa"/>
            <w:vMerge w:val="restart"/>
            <w:tcBorders>
              <w:left w:val="single" w:sz="4" w:space="0" w:color="auto"/>
              <w:right w:val="single" w:sz="4" w:space="0" w:color="auto"/>
            </w:tcBorders>
          </w:tcPr>
          <w:p w:rsidR="003A11A6" w:rsidRPr="000B4AB1" w:rsidRDefault="003A11A6" w:rsidP="000B4AB1">
            <w:pPr>
              <w:jc w:val="center"/>
              <w:rPr>
                <w:lang w:val="kk-KZ"/>
              </w:rPr>
            </w:pPr>
            <w:r w:rsidRPr="000B4AB1">
              <w:rPr>
                <w:lang w:val="kk-KZ"/>
              </w:rPr>
              <w:t>14</w:t>
            </w:r>
          </w:p>
        </w:tc>
        <w:tc>
          <w:tcPr>
            <w:tcW w:w="6384" w:type="dxa"/>
            <w:tcBorders>
              <w:top w:val="single" w:sz="4" w:space="0" w:color="auto"/>
              <w:left w:val="single" w:sz="4" w:space="0" w:color="auto"/>
              <w:bottom w:val="single" w:sz="4" w:space="0" w:color="auto"/>
              <w:right w:val="single" w:sz="4" w:space="0" w:color="auto"/>
            </w:tcBorders>
          </w:tcPr>
          <w:p w:rsidR="003A11A6" w:rsidRPr="00AB210A" w:rsidRDefault="003A11A6" w:rsidP="005662E9">
            <w:pPr>
              <w:pStyle w:val="a9"/>
              <w:numPr>
                <w:ilvl w:val="0"/>
                <w:numId w:val="3"/>
              </w:numPr>
              <w:tabs>
                <w:tab w:val="left" w:pos="34"/>
              </w:tabs>
              <w:ind w:left="34" w:firstLine="0"/>
              <w:jc w:val="both"/>
              <w:rPr>
                <w:sz w:val="24"/>
                <w:szCs w:val="24"/>
                <w:lang w:val="kk-KZ"/>
              </w:rPr>
            </w:pPr>
            <w:r w:rsidRPr="00AB210A">
              <w:rPr>
                <w:sz w:val="24"/>
                <w:szCs w:val="24"/>
                <w:lang w:val="kk-KZ"/>
              </w:rPr>
              <w:t>Дәріс.</w:t>
            </w:r>
            <w:r w:rsidR="005F4BE2" w:rsidRPr="00AB210A">
              <w:rPr>
                <w:sz w:val="24"/>
                <w:szCs w:val="24"/>
                <w:lang w:val="kk-KZ"/>
              </w:rPr>
              <w:t xml:space="preserve"> </w:t>
            </w:r>
            <w:r w:rsidR="00C33803" w:rsidRPr="00AB210A">
              <w:rPr>
                <w:sz w:val="24"/>
                <w:szCs w:val="24"/>
                <w:lang w:val="kk-KZ"/>
              </w:rPr>
              <w:t xml:space="preserve">Тағамдық биоқауіпсіздік. </w:t>
            </w:r>
            <w:r w:rsidR="005662E9" w:rsidRPr="00AB210A">
              <w:rPr>
                <w:sz w:val="24"/>
                <w:szCs w:val="24"/>
                <w:lang w:val="kk-KZ"/>
              </w:rPr>
              <w:t xml:space="preserve">Тамақтан уланудың қоздырғыштары. </w:t>
            </w:r>
            <w:r w:rsidR="00C33803" w:rsidRPr="00AB210A">
              <w:rPr>
                <w:sz w:val="24"/>
                <w:szCs w:val="24"/>
                <w:lang w:val="kk-KZ"/>
              </w:rPr>
              <w:t>Наноөнімдер.</w:t>
            </w:r>
          </w:p>
        </w:tc>
        <w:tc>
          <w:tcPr>
            <w:tcW w:w="1276" w:type="dxa"/>
            <w:tcBorders>
              <w:top w:val="single" w:sz="4" w:space="0" w:color="auto"/>
              <w:left w:val="single" w:sz="4" w:space="0" w:color="auto"/>
              <w:bottom w:val="single" w:sz="4" w:space="0" w:color="auto"/>
              <w:right w:val="single" w:sz="4" w:space="0" w:color="auto"/>
            </w:tcBorders>
          </w:tcPr>
          <w:p w:rsidR="003A11A6" w:rsidRPr="000B4AB1" w:rsidRDefault="003A11A6" w:rsidP="000B4AB1">
            <w:pPr>
              <w:jc w:val="center"/>
              <w:rPr>
                <w:lang w:val="kk-KZ"/>
              </w:rPr>
            </w:pPr>
            <w:r w:rsidRPr="000B4AB1">
              <w:rPr>
                <w:lang w:val="kk-KZ"/>
              </w:rPr>
              <w:t>1</w:t>
            </w:r>
          </w:p>
        </w:tc>
        <w:tc>
          <w:tcPr>
            <w:tcW w:w="1334" w:type="dxa"/>
            <w:tcBorders>
              <w:top w:val="single" w:sz="4" w:space="0" w:color="auto"/>
              <w:left w:val="single" w:sz="4" w:space="0" w:color="auto"/>
              <w:bottom w:val="single" w:sz="4" w:space="0" w:color="auto"/>
              <w:right w:val="single" w:sz="4" w:space="0" w:color="auto"/>
            </w:tcBorders>
          </w:tcPr>
          <w:p w:rsidR="003A11A6" w:rsidRPr="00C33803" w:rsidRDefault="003A11A6" w:rsidP="000B4AB1">
            <w:pPr>
              <w:pStyle w:val="TableParagraph"/>
              <w:ind w:left="0"/>
              <w:jc w:val="center"/>
              <w:rPr>
                <w:sz w:val="24"/>
                <w:szCs w:val="24"/>
                <w:lang w:val="kk-KZ"/>
              </w:rPr>
            </w:pPr>
          </w:p>
        </w:tc>
      </w:tr>
      <w:tr w:rsidR="003A11A6" w:rsidRPr="00AB210A" w:rsidTr="00F80369">
        <w:tc>
          <w:tcPr>
            <w:tcW w:w="846" w:type="dxa"/>
            <w:vMerge/>
            <w:tcBorders>
              <w:left w:val="single" w:sz="4" w:space="0" w:color="auto"/>
              <w:bottom w:val="single" w:sz="4" w:space="0" w:color="auto"/>
              <w:right w:val="single" w:sz="4" w:space="0" w:color="auto"/>
            </w:tcBorders>
          </w:tcPr>
          <w:p w:rsidR="003A11A6" w:rsidRPr="000B4AB1" w:rsidRDefault="003A11A6"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3A11A6" w:rsidRPr="00AB210A" w:rsidRDefault="00033153" w:rsidP="00AB210A">
            <w:pPr>
              <w:tabs>
                <w:tab w:val="left" w:pos="261"/>
              </w:tabs>
              <w:jc w:val="both"/>
              <w:rPr>
                <w:lang w:val="kk-KZ"/>
              </w:rPr>
            </w:pPr>
            <w:r w:rsidRPr="00AB210A">
              <w:rPr>
                <w:lang w:val="kk-KZ"/>
              </w:rPr>
              <w:t>14 практикалық сабақ.</w:t>
            </w:r>
            <w:r w:rsidR="005662E9" w:rsidRPr="00AB210A">
              <w:rPr>
                <w:lang w:val="kk-KZ"/>
              </w:rPr>
              <w:t xml:space="preserve"> </w:t>
            </w:r>
            <w:r w:rsidR="00AB210A" w:rsidRPr="00AB210A">
              <w:rPr>
                <w:lang w:val="kk-KZ"/>
              </w:rPr>
              <w:t>«Шәй саңырауқұлағы» микроорганизмдер қауымдастығын өсіру кезінде алкогольсыз сусындарды алу.</w:t>
            </w:r>
          </w:p>
        </w:tc>
        <w:tc>
          <w:tcPr>
            <w:tcW w:w="1276" w:type="dxa"/>
            <w:tcBorders>
              <w:top w:val="single" w:sz="4" w:space="0" w:color="auto"/>
              <w:left w:val="single" w:sz="4" w:space="0" w:color="auto"/>
              <w:bottom w:val="single" w:sz="4" w:space="0" w:color="auto"/>
              <w:right w:val="single" w:sz="4" w:space="0" w:color="auto"/>
            </w:tcBorders>
          </w:tcPr>
          <w:p w:rsidR="003A11A6" w:rsidRPr="000B4AB1" w:rsidRDefault="003A11A6" w:rsidP="000B4AB1">
            <w:pPr>
              <w:jc w:val="center"/>
              <w:rPr>
                <w:lang w:val="kk-KZ"/>
              </w:rPr>
            </w:pPr>
            <w:r w:rsidRPr="000B4AB1">
              <w:rPr>
                <w:lang w:val="kk-KZ"/>
              </w:rPr>
              <w:t>2</w:t>
            </w:r>
          </w:p>
        </w:tc>
        <w:tc>
          <w:tcPr>
            <w:tcW w:w="1334" w:type="dxa"/>
            <w:tcBorders>
              <w:top w:val="single" w:sz="4" w:space="0" w:color="auto"/>
              <w:left w:val="single" w:sz="4" w:space="0" w:color="auto"/>
              <w:bottom w:val="single" w:sz="4" w:space="0" w:color="auto"/>
              <w:right w:val="single" w:sz="4" w:space="0" w:color="auto"/>
            </w:tcBorders>
          </w:tcPr>
          <w:p w:rsidR="003A11A6" w:rsidRPr="000B4AB1" w:rsidRDefault="00491115" w:rsidP="000B4AB1">
            <w:pPr>
              <w:pStyle w:val="TableParagraph"/>
              <w:ind w:left="0"/>
              <w:jc w:val="center"/>
              <w:rPr>
                <w:sz w:val="24"/>
                <w:szCs w:val="24"/>
                <w:lang w:val="kk-KZ"/>
              </w:rPr>
            </w:pPr>
            <w:r w:rsidRPr="000B4AB1">
              <w:rPr>
                <w:sz w:val="24"/>
                <w:szCs w:val="24"/>
                <w:lang w:val="kk-KZ"/>
              </w:rPr>
              <w:t>5</w:t>
            </w:r>
          </w:p>
        </w:tc>
      </w:tr>
      <w:tr w:rsidR="003A11A6" w:rsidRPr="00AB210A" w:rsidTr="00F80369">
        <w:tc>
          <w:tcPr>
            <w:tcW w:w="846" w:type="dxa"/>
            <w:vMerge w:val="restart"/>
            <w:tcBorders>
              <w:left w:val="single" w:sz="4" w:space="0" w:color="auto"/>
              <w:right w:val="single" w:sz="4" w:space="0" w:color="auto"/>
            </w:tcBorders>
          </w:tcPr>
          <w:p w:rsidR="003A11A6" w:rsidRPr="000B4AB1" w:rsidRDefault="003A11A6" w:rsidP="000B4AB1">
            <w:pPr>
              <w:jc w:val="center"/>
              <w:rPr>
                <w:lang w:val="kk-KZ"/>
              </w:rPr>
            </w:pPr>
            <w:r w:rsidRPr="000B4AB1">
              <w:rPr>
                <w:lang w:val="kk-KZ"/>
              </w:rPr>
              <w:t>15</w:t>
            </w:r>
          </w:p>
        </w:tc>
        <w:tc>
          <w:tcPr>
            <w:tcW w:w="6384" w:type="dxa"/>
            <w:tcBorders>
              <w:top w:val="single" w:sz="4" w:space="0" w:color="auto"/>
              <w:left w:val="single" w:sz="4" w:space="0" w:color="auto"/>
              <w:bottom w:val="single" w:sz="4" w:space="0" w:color="auto"/>
              <w:right w:val="single" w:sz="4" w:space="0" w:color="auto"/>
            </w:tcBorders>
          </w:tcPr>
          <w:p w:rsidR="003A11A6" w:rsidRPr="00AB210A" w:rsidRDefault="003A11A6" w:rsidP="005662E9">
            <w:pPr>
              <w:pStyle w:val="a9"/>
              <w:numPr>
                <w:ilvl w:val="0"/>
                <w:numId w:val="10"/>
              </w:numPr>
              <w:tabs>
                <w:tab w:val="left" w:pos="4"/>
              </w:tabs>
              <w:ind w:left="34" w:firstLine="0"/>
              <w:jc w:val="both"/>
              <w:rPr>
                <w:sz w:val="24"/>
                <w:szCs w:val="24"/>
                <w:lang w:val="kk-KZ"/>
              </w:rPr>
            </w:pPr>
            <w:r w:rsidRPr="00AB210A">
              <w:rPr>
                <w:sz w:val="24"/>
                <w:szCs w:val="24"/>
                <w:lang w:val="kk-KZ"/>
              </w:rPr>
              <w:t>Дәріс.</w:t>
            </w:r>
            <w:r w:rsidR="005F4BE2" w:rsidRPr="00AB210A">
              <w:rPr>
                <w:sz w:val="24"/>
                <w:szCs w:val="24"/>
                <w:lang w:val="kk-KZ"/>
              </w:rPr>
              <w:t xml:space="preserve"> </w:t>
            </w:r>
            <w:r w:rsidR="005662E9" w:rsidRPr="00AB210A">
              <w:rPr>
                <w:sz w:val="24"/>
                <w:szCs w:val="24"/>
                <w:lang w:val="kk-KZ"/>
              </w:rPr>
              <w:t xml:space="preserve">ГМО өнімдер. </w:t>
            </w:r>
            <w:r w:rsidR="00C33803" w:rsidRPr="00AB210A">
              <w:rPr>
                <w:sz w:val="24"/>
                <w:szCs w:val="24"/>
                <w:lang w:val="kk-KZ"/>
              </w:rPr>
              <w:t>Тағам өнімдеріндегі микроорганизмдерді анықтау</w:t>
            </w:r>
            <w:r w:rsidR="005662E9" w:rsidRPr="00AB210A">
              <w:rPr>
                <w:sz w:val="24"/>
                <w:szCs w:val="24"/>
                <w:lang w:val="kk-KZ"/>
              </w:rPr>
              <w:t xml:space="preserve"> тәсілдері</w:t>
            </w:r>
            <w:r w:rsidR="00C33803" w:rsidRPr="00AB210A">
              <w:rPr>
                <w:sz w:val="24"/>
                <w:szCs w:val="24"/>
                <w:lang w:val="kk-KZ"/>
              </w:rPr>
              <w:t>. Дақылдау әдістері, бөліп алу.</w:t>
            </w:r>
          </w:p>
        </w:tc>
        <w:tc>
          <w:tcPr>
            <w:tcW w:w="1276" w:type="dxa"/>
            <w:tcBorders>
              <w:top w:val="single" w:sz="4" w:space="0" w:color="auto"/>
              <w:left w:val="single" w:sz="4" w:space="0" w:color="auto"/>
              <w:bottom w:val="single" w:sz="4" w:space="0" w:color="auto"/>
              <w:right w:val="single" w:sz="4" w:space="0" w:color="auto"/>
            </w:tcBorders>
          </w:tcPr>
          <w:p w:rsidR="003A11A6" w:rsidRPr="000B4AB1" w:rsidRDefault="003A11A6" w:rsidP="000B4AB1">
            <w:pPr>
              <w:jc w:val="center"/>
              <w:rPr>
                <w:lang w:val="kk-KZ"/>
              </w:rPr>
            </w:pPr>
            <w:r w:rsidRPr="000B4AB1">
              <w:rPr>
                <w:lang w:val="kk-KZ"/>
              </w:rPr>
              <w:t>1</w:t>
            </w:r>
          </w:p>
        </w:tc>
        <w:tc>
          <w:tcPr>
            <w:tcW w:w="1334" w:type="dxa"/>
            <w:tcBorders>
              <w:top w:val="single" w:sz="4" w:space="0" w:color="auto"/>
              <w:left w:val="single" w:sz="4" w:space="0" w:color="auto"/>
              <w:bottom w:val="single" w:sz="4" w:space="0" w:color="auto"/>
              <w:right w:val="single" w:sz="4" w:space="0" w:color="auto"/>
            </w:tcBorders>
          </w:tcPr>
          <w:p w:rsidR="003A11A6" w:rsidRPr="000B4AB1" w:rsidRDefault="003A11A6" w:rsidP="000B4AB1">
            <w:pPr>
              <w:pStyle w:val="TableParagraph"/>
              <w:ind w:left="0"/>
              <w:jc w:val="center"/>
              <w:rPr>
                <w:sz w:val="24"/>
                <w:szCs w:val="24"/>
                <w:lang w:val="kk-KZ"/>
              </w:rPr>
            </w:pPr>
          </w:p>
        </w:tc>
      </w:tr>
      <w:tr w:rsidR="003A11A6" w:rsidRPr="00FD3784" w:rsidTr="00F80369">
        <w:tc>
          <w:tcPr>
            <w:tcW w:w="846" w:type="dxa"/>
            <w:vMerge/>
            <w:tcBorders>
              <w:left w:val="single" w:sz="4" w:space="0" w:color="auto"/>
              <w:bottom w:val="single" w:sz="4" w:space="0" w:color="auto"/>
              <w:right w:val="single" w:sz="4" w:space="0" w:color="auto"/>
            </w:tcBorders>
          </w:tcPr>
          <w:p w:rsidR="003A11A6" w:rsidRPr="000B4AB1" w:rsidRDefault="003A11A6"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3A11A6" w:rsidRPr="00AB210A" w:rsidRDefault="00033153" w:rsidP="00FD3784">
            <w:pPr>
              <w:tabs>
                <w:tab w:val="left" w:pos="261"/>
              </w:tabs>
              <w:jc w:val="both"/>
              <w:rPr>
                <w:lang w:val="kk-KZ"/>
              </w:rPr>
            </w:pPr>
            <w:r w:rsidRPr="00AB210A">
              <w:rPr>
                <w:lang w:val="kk-KZ"/>
              </w:rPr>
              <w:t xml:space="preserve">15 практикалық сабақ.  </w:t>
            </w:r>
            <w:r w:rsidR="00491115" w:rsidRPr="00AB210A">
              <w:rPr>
                <w:lang w:val="kk-KZ"/>
              </w:rPr>
              <w:t xml:space="preserve"> </w:t>
            </w:r>
            <w:r w:rsidR="00FD3784" w:rsidRPr="00AB210A">
              <w:rPr>
                <w:lang w:val="kk-KZ"/>
              </w:rPr>
              <w:t xml:space="preserve">Лабораториялық сабақтарды қорытындылау, сабақтар бойынша презентация жасау, қорғау.  </w:t>
            </w:r>
            <w:r w:rsidR="00491115" w:rsidRPr="00AB210A">
              <w:rPr>
                <w:lang w:val="kk-KZ"/>
              </w:rPr>
              <w:t xml:space="preserve"> </w:t>
            </w:r>
            <w:r w:rsidR="003A11A6" w:rsidRPr="00AB210A">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3A11A6" w:rsidRPr="000B4AB1" w:rsidRDefault="003A11A6" w:rsidP="000B4AB1">
            <w:pPr>
              <w:jc w:val="center"/>
              <w:rPr>
                <w:lang w:val="kk-KZ"/>
              </w:rPr>
            </w:pPr>
            <w:r w:rsidRPr="000B4AB1">
              <w:rPr>
                <w:lang w:val="kk-KZ"/>
              </w:rPr>
              <w:t>2</w:t>
            </w:r>
          </w:p>
        </w:tc>
        <w:tc>
          <w:tcPr>
            <w:tcW w:w="1334" w:type="dxa"/>
            <w:tcBorders>
              <w:top w:val="single" w:sz="4" w:space="0" w:color="auto"/>
              <w:left w:val="single" w:sz="4" w:space="0" w:color="auto"/>
              <w:bottom w:val="single" w:sz="4" w:space="0" w:color="auto"/>
              <w:right w:val="single" w:sz="4" w:space="0" w:color="auto"/>
            </w:tcBorders>
          </w:tcPr>
          <w:p w:rsidR="003A11A6" w:rsidRPr="000B4AB1" w:rsidRDefault="00491115" w:rsidP="000B4AB1">
            <w:pPr>
              <w:pStyle w:val="TableParagraph"/>
              <w:ind w:left="0"/>
              <w:jc w:val="center"/>
              <w:rPr>
                <w:sz w:val="24"/>
                <w:szCs w:val="24"/>
                <w:lang w:val="kk-KZ"/>
              </w:rPr>
            </w:pPr>
            <w:r w:rsidRPr="000B4AB1">
              <w:rPr>
                <w:sz w:val="24"/>
                <w:szCs w:val="24"/>
                <w:lang w:val="kk-KZ"/>
              </w:rPr>
              <w:t>5</w:t>
            </w:r>
          </w:p>
        </w:tc>
      </w:tr>
      <w:tr w:rsidR="00A8181A" w:rsidRPr="00FD3784" w:rsidTr="00F80369">
        <w:tc>
          <w:tcPr>
            <w:tcW w:w="846" w:type="dxa"/>
            <w:vMerge w:val="restart"/>
            <w:tcBorders>
              <w:left w:val="single" w:sz="4" w:space="0" w:color="auto"/>
              <w:right w:val="single" w:sz="4" w:space="0" w:color="auto"/>
            </w:tcBorders>
          </w:tcPr>
          <w:p w:rsidR="00A8181A" w:rsidRPr="000B4AB1" w:rsidRDefault="00A8181A"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rPr>
                <w:b/>
                <w:sz w:val="24"/>
                <w:szCs w:val="24"/>
                <w:lang w:val="kk-KZ"/>
              </w:rPr>
            </w:pPr>
            <w:r w:rsidRPr="000B4AB1">
              <w:rPr>
                <w:b/>
                <w:sz w:val="24"/>
                <w:szCs w:val="24"/>
                <w:lang w:val="kk-KZ"/>
              </w:rPr>
              <w:t>АБ2</w:t>
            </w:r>
          </w:p>
        </w:tc>
        <w:tc>
          <w:tcPr>
            <w:tcW w:w="1276"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b/>
                <w:sz w:val="24"/>
                <w:szCs w:val="24"/>
                <w:lang w:val="kk-KZ"/>
              </w:rPr>
            </w:pPr>
            <w:r w:rsidRPr="000B4AB1">
              <w:rPr>
                <w:b/>
                <w:sz w:val="24"/>
                <w:szCs w:val="24"/>
                <w:lang w:val="kk-KZ"/>
              </w:rPr>
              <w:t>100</w:t>
            </w:r>
          </w:p>
        </w:tc>
      </w:tr>
      <w:tr w:rsidR="00A8181A" w:rsidRPr="00FD3784" w:rsidTr="00F80369">
        <w:tc>
          <w:tcPr>
            <w:tcW w:w="846" w:type="dxa"/>
            <w:vMerge/>
            <w:tcBorders>
              <w:left w:val="single" w:sz="4" w:space="0" w:color="auto"/>
              <w:right w:val="single" w:sz="4" w:space="0" w:color="auto"/>
            </w:tcBorders>
          </w:tcPr>
          <w:p w:rsidR="00A8181A" w:rsidRPr="000B4AB1" w:rsidRDefault="00A8181A"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rPr>
                <w:b/>
                <w:sz w:val="24"/>
                <w:szCs w:val="24"/>
                <w:lang w:val="kk-KZ"/>
              </w:rPr>
            </w:pPr>
            <w:r w:rsidRPr="000B4AB1">
              <w:rPr>
                <w:b/>
                <w:sz w:val="24"/>
                <w:szCs w:val="24"/>
                <w:lang w:val="kk-KZ"/>
              </w:rPr>
              <w:t xml:space="preserve">Емтихан </w:t>
            </w:r>
          </w:p>
        </w:tc>
        <w:tc>
          <w:tcPr>
            <w:tcW w:w="1276"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b/>
                <w:sz w:val="24"/>
                <w:szCs w:val="24"/>
                <w:lang w:val="kk-KZ"/>
              </w:rPr>
            </w:pPr>
            <w:r w:rsidRPr="000B4AB1">
              <w:rPr>
                <w:b/>
                <w:sz w:val="24"/>
                <w:szCs w:val="24"/>
                <w:lang w:val="kk-KZ"/>
              </w:rPr>
              <w:t>100</w:t>
            </w:r>
          </w:p>
        </w:tc>
      </w:tr>
      <w:tr w:rsidR="00A8181A" w:rsidRPr="00FD3784" w:rsidTr="00F80369">
        <w:tc>
          <w:tcPr>
            <w:tcW w:w="846" w:type="dxa"/>
            <w:vMerge/>
            <w:tcBorders>
              <w:left w:val="single" w:sz="4" w:space="0" w:color="auto"/>
              <w:bottom w:val="single" w:sz="4" w:space="0" w:color="auto"/>
              <w:right w:val="single" w:sz="4" w:space="0" w:color="auto"/>
            </w:tcBorders>
          </w:tcPr>
          <w:p w:rsidR="00A8181A" w:rsidRPr="000B4AB1" w:rsidRDefault="00A8181A" w:rsidP="000B4AB1">
            <w:pPr>
              <w:jc w:val="center"/>
              <w:rPr>
                <w:lang w:val="kk-KZ"/>
              </w:rPr>
            </w:pPr>
          </w:p>
        </w:tc>
        <w:tc>
          <w:tcPr>
            <w:tcW w:w="638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rPr>
                <w:b/>
                <w:sz w:val="24"/>
                <w:szCs w:val="24"/>
                <w:lang w:val="kk-KZ"/>
              </w:rPr>
            </w:pPr>
            <w:r w:rsidRPr="000B4AB1">
              <w:rPr>
                <w:b/>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A8181A" w:rsidRPr="000B4AB1" w:rsidRDefault="00A8181A" w:rsidP="000B4AB1">
            <w:pPr>
              <w:pStyle w:val="TableParagraph"/>
              <w:ind w:left="0"/>
              <w:jc w:val="center"/>
              <w:rPr>
                <w:b/>
                <w:sz w:val="24"/>
                <w:szCs w:val="24"/>
                <w:lang w:val="kk-KZ"/>
              </w:rPr>
            </w:pPr>
            <w:r w:rsidRPr="000B4AB1">
              <w:rPr>
                <w:b/>
                <w:sz w:val="24"/>
                <w:szCs w:val="24"/>
                <w:lang w:val="kk-KZ"/>
              </w:rPr>
              <w:t>100</w:t>
            </w:r>
          </w:p>
        </w:tc>
      </w:tr>
    </w:tbl>
    <w:p w:rsidR="001D1C88" w:rsidRPr="000B4AB1" w:rsidRDefault="001D1C88" w:rsidP="000B4AB1">
      <w:pPr>
        <w:jc w:val="right"/>
        <w:rPr>
          <w:lang w:val="kk-KZ"/>
        </w:rPr>
      </w:pPr>
    </w:p>
    <w:p w:rsidR="001D1C88" w:rsidRPr="000B4AB1" w:rsidRDefault="001D1C88" w:rsidP="000B4AB1">
      <w:pPr>
        <w:jc w:val="right"/>
        <w:rPr>
          <w:i/>
          <w:lang w:val="kk-KZ"/>
        </w:rPr>
      </w:pPr>
    </w:p>
    <w:p w:rsidR="006C7A77" w:rsidRPr="000B4AB1" w:rsidRDefault="006C7A77" w:rsidP="000B4AB1">
      <w:r w:rsidRPr="000B4AB1">
        <w:rPr>
          <w:lang w:val="kk-KZ"/>
        </w:rPr>
        <w:t xml:space="preserve">Оқытушы                           </w:t>
      </w:r>
      <w:r w:rsidRPr="000B4AB1">
        <w:rPr>
          <w:lang w:val="kk-KZ"/>
        </w:rPr>
        <w:tab/>
      </w:r>
      <w:r w:rsidRPr="000B4AB1">
        <w:rPr>
          <w:lang w:val="kk-KZ"/>
        </w:rPr>
        <w:tab/>
      </w:r>
      <w:r w:rsidRPr="00FD3784">
        <w:rPr>
          <w:lang w:val="kk-KZ"/>
        </w:rPr>
        <w:t>_</w:t>
      </w:r>
      <w:r w:rsidRPr="000B4AB1">
        <w:t>___________________________ Бержанова Р.Ж.</w:t>
      </w:r>
    </w:p>
    <w:p w:rsidR="006C7A77" w:rsidRPr="000B4AB1" w:rsidRDefault="006C7A77" w:rsidP="000B4AB1"/>
    <w:p w:rsidR="006C7A77" w:rsidRPr="000B4AB1" w:rsidRDefault="006C7A77" w:rsidP="000B4AB1">
      <w:r w:rsidRPr="000B4AB1">
        <w:rPr>
          <w:lang w:val="kk-KZ"/>
        </w:rPr>
        <w:t xml:space="preserve">Кафедра меңгерушісі </w:t>
      </w:r>
      <w:r w:rsidRPr="000B4AB1">
        <w:t xml:space="preserve"> </w:t>
      </w:r>
      <w:r w:rsidRPr="000B4AB1">
        <w:rPr>
          <w:lang w:val="kk-KZ"/>
        </w:rPr>
        <w:tab/>
      </w:r>
      <w:r w:rsidRPr="000B4AB1">
        <w:rPr>
          <w:lang w:val="kk-KZ"/>
        </w:rPr>
        <w:tab/>
      </w:r>
      <w:r w:rsidRPr="000B4AB1">
        <w:t>____________________________</w:t>
      </w:r>
      <w:r w:rsidRPr="000B4AB1">
        <w:rPr>
          <w:lang w:val="kk-KZ"/>
        </w:rPr>
        <w:t xml:space="preserve"> </w:t>
      </w:r>
      <w:proofErr w:type="spellStart"/>
      <w:r w:rsidRPr="000B4AB1">
        <w:t>Кистаубаева</w:t>
      </w:r>
      <w:proofErr w:type="spellEnd"/>
      <w:r w:rsidRPr="000B4AB1">
        <w:t xml:space="preserve"> А.С.</w:t>
      </w:r>
    </w:p>
    <w:p w:rsidR="006C7A77" w:rsidRPr="000B4AB1" w:rsidRDefault="006C7A77" w:rsidP="000B4AB1"/>
    <w:p w:rsidR="006C7A77" w:rsidRPr="000B4AB1" w:rsidRDefault="006C7A77" w:rsidP="000B4AB1">
      <w:pPr>
        <w:rPr>
          <w:lang w:val="kk-KZ"/>
        </w:rPr>
      </w:pPr>
      <w:r w:rsidRPr="000B4AB1">
        <w:rPr>
          <w:lang w:val="kk-KZ"/>
        </w:rPr>
        <w:t xml:space="preserve">Әдістемелік бюросының төрайымы </w:t>
      </w:r>
      <w:r w:rsidRPr="000B4AB1">
        <w:t xml:space="preserve">____________________________ </w:t>
      </w:r>
      <w:proofErr w:type="spellStart"/>
      <w:r w:rsidRPr="000B4AB1">
        <w:t>Кулбаева</w:t>
      </w:r>
      <w:proofErr w:type="spellEnd"/>
      <w:r w:rsidRPr="000B4AB1">
        <w:t xml:space="preserve"> М.С.</w:t>
      </w:r>
    </w:p>
    <w:p w:rsidR="001D1C88" w:rsidRPr="000B4AB1" w:rsidRDefault="001D1C88" w:rsidP="000B4AB1">
      <w:pPr>
        <w:jc w:val="right"/>
        <w:rPr>
          <w:i/>
          <w:lang w:val="kk-KZ"/>
        </w:rPr>
      </w:pPr>
    </w:p>
    <w:tbl>
      <w:tblPr>
        <w:tblStyle w:val="a8"/>
        <w:tblW w:w="0" w:type="auto"/>
        <w:tblInd w:w="5" w:type="dxa"/>
        <w:tblLook w:val="04A0" w:firstRow="1" w:lastRow="0" w:firstColumn="1" w:lastColumn="0" w:noHBand="0" w:noVBand="1"/>
      </w:tblPr>
      <w:tblGrid>
        <w:gridCol w:w="8136"/>
      </w:tblGrid>
      <w:tr w:rsidR="00FD3784" w:rsidRPr="00F608BF" w:rsidTr="005F6114">
        <w:tc>
          <w:tcPr>
            <w:tcW w:w="8136" w:type="dxa"/>
            <w:tcBorders>
              <w:top w:val="nil"/>
              <w:left w:val="nil"/>
              <w:bottom w:val="nil"/>
              <w:right w:val="nil"/>
            </w:tcBorders>
          </w:tcPr>
          <w:p w:rsidR="00FD3784" w:rsidRPr="00F608BF" w:rsidRDefault="00FD3784" w:rsidP="00FD3784">
            <w:pPr>
              <w:pStyle w:val="31"/>
              <w:spacing w:line="276" w:lineRule="auto"/>
              <w:jc w:val="both"/>
              <w:rPr>
                <w:b w:val="0"/>
                <w:sz w:val="28"/>
                <w:szCs w:val="28"/>
                <w:lang w:val="kk-KZ"/>
              </w:rPr>
            </w:pPr>
          </w:p>
        </w:tc>
      </w:tr>
      <w:tr w:rsidR="00FD3784" w:rsidRPr="00F608BF" w:rsidTr="005F6114">
        <w:tc>
          <w:tcPr>
            <w:tcW w:w="8136" w:type="dxa"/>
            <w:tcBorders>
              <w:top w:val="nil"/>
              <w:left w:val="nil"/>
              <w:bottom w:val="nil"/>
              <w:right w:val="nil"/>
            </w:tcBorders>
          </w:tcPr>
          <w:p w:rsidR="00FD3784" w:rsidRPr="00F608BF" w:rsidRDefault="00FD3784" w:rsidP="00FD3784">
            <w:pPr>
              <w:pStyle w:val="31"/>
              <w:spacing w:line="276" w:lineRule="auto"/>
              <w:ind w:firstLine="29"/>
              <w:jc w:val="both"/>
              <w:rPr>
                <w:b w:val="0"/>
                <w:i w:val="0"/>
                <w:sz w:val="28"/>
                <w:szCs w:val="28"/>
                <w:lang w:val="kk-KZ"/>
              </w:rPr>
            </w:pPr>
          </w:p>
        </w:tc>
      </w:tr>
    </w:tbl>
    <w:p w:rsidR="00660DEB" w:rsidRPr="00FD3784" w:rsidRDefault="00660DEB" w:rsidP="000B4AB1">
      <w:pPr>
        <w:rPr>
          <w:i/>
          <w:lang w:val="kk-KZ"/>
        </w:rPr>
      </w:pPr>
    </w:p>
    <w:sectPr w:rsidR="00660DEB" w:rsidRPr="00FD3784" w:rsidSect="000B4AB1">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FB7"/>
    <w:multiLevelType w:val="hybridMultilevel"/>
    <w:tmpl w:val="0E32F3EC"/>
    <w:lvl w:ilvl="0" w:tplc="4D88D71C">
      <w:start w:val="1"/>
      <w:numFmt w:val="decimal"/>
      <w:lvlText w:val="%1."/>
      <w:lvlJc w:val="left"/>
      <w:pPr>
        <w:ind w:left="677" w:hanging="360"/>
      </w:pPr>
      <w:rPr>
        <w:rFonts w:eastAsia="Times New Roman"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14A662FF"/>
    <w:multiLevelType w:val="hybridMultilevel"/>
    <w:tmpl w:val="7E6C99F2"/>
    <w:lvl w:ilvl="0" w:tplc="EFD0A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721B1A"/>
    <w:multiLevelType w:val="hybridMultilevel"/>
    <w:tmpl w:val="CFAA5B04"/>
    <w:lvl w:ilvl="0" w:tplc="211CB510">
      <w:start w:val="15"/>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 w15:restartNumberingAfterBreak="0">
    <w:nsid w:val="26BC3459"/>
    <w:multiLevelType w:val="hybridMultilevel"/>
    <w:tmpl w:val="A3187644"/>
    <w:lvl w:ilvl="0" w:tplc="76C86BBA">
      <w:start w:val="7"/>
      <w:numFmt w:val="decimal"/>
      <w:lvlText w:val="%1."/>
      <w:lvlJc w:val="left"/>
      <w:pPr>
        <w:ind w:left="364" w:hanging="360"/>
      </w:pPr>
      <w:rPr>
        <w:rFonts w:hint="default"/>
        <w:b w:val="0"/>
        <w:sz w:val="24"/>
        <w:szCs w:val="24"/>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4" w15:restartNumberingAfterBreak="0">
    <w:nsid w:val="49672A95"/>
    <w:multiLevelType w:val="hybridMultilevel"/>
    <w:tmpl w:val="7E6C99F2"/>
    <w:lvl w:ilvl="0" w:tplc="EFD0A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98A57C1"/>
    <w:multiLevelType w:val="multilevel"/>
    <w:tmpl w:val="408EF59E"/>
    <w:lvl w:ilvl="0">
      <w:start w:val="1"/>
      <w:numFmt w:val="decimal"/>
      <w:lvlText w:val="%1."/>
      <w:lvlJc w:val="left"/>
      <w:pPr>
        <w:tabs>
          <w:tab w:val="num" w:pos="45"/>
        </w:tabs>
        <w:ind w:left="45" w:hanging="405"/>
      </w:pPr>
      <w:rPr>
        <w:rFonts w:ascii="Times New Roman" w:eastAsia="Times New Roman" w:hAnsi="Times New Roman" w:cs="Times New Roman"/>
        <w:b w:val="0"/>
        <w:i w:val="0"/>
        <w:color w:val="auto"/>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64305722"/>
    <w:multiLevelType w:val="hybridMultilevel"/>
    <w:tmpl w:val="C80283AE"/>
    <w:lvl w:ilvl="0" w:tplc="F04ADEB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A937D1"/>
    <w:multiLevelType w:val="hybridMultilevel"/>
    <w:tmpl w:val="E8500A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D4250B"/>
    <w:multiLevelType w:val="hybridMultilevel"/>
    <w:tmpl w:val="B90A36D4"/>
    <w:lvl w:ilvl="0" w:tplc="D264D55C">
      <w:start w:val="10"/>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9" w15:restartNumberingAfterBreak="0">
    <w:nsid w:val="709B46A9"/>
    <w:multiLevelType w:val="hybridMultilevel"/>
    <w:tmpl w:val="B552BE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138F4"/>
    <w:rsid w:val="00014B3F"/>
    <w:rsid w:val="00026A52"/>
    <w:rsid w:val="00033153"/>
    <w:rsid w:val="00042D7B"/>
    <w:rsid w:val="000543FE"/>
    <w:rsid w:val="000A0781"/>
    <w:rsid w:val="000B1BA2"/>
    <w:rsid w:val="000B4AB1"/>
    <w:rsid w:val="000F3A00"/>
    <w:rsid w:val="000F6F30"/>
    <w:rsid w:val="00115D3D"/>
    <w:rsid w:val="00124AD8"/>
    <w:rsid w:val="001333BF"/>
    <w:rsid w:val="001611DE"/>
    <w:rsid w:val="00166A05"/>
    <w:rsid w:val="00177BF3"/>
    <w:rsid w:val="00182720"/>
    <w:rsid w:val="00186BAA"/>
    <w:rsid w:val="001933F3"/>
    <w:rsid w:val="001B6511"/>
    <w:rsid w:val="001D1C88"/>
    <w:rsid w:val="00271A60"/>
    <w:rsid w:val="00275491"/>
    <w:rsid w:val="00284354"/>
    <w:rsid w:val="002B2ED5"/>
    <w:rsid w:val="002C05B3"/>
    <w:rsid w:val="002C6DFB"/>
    <w:rsid w:val="002E1317"/>
    <w:rsid w:val="002E38CA"/>
    <w:rsid w:val="002F1563"/>
    <w:rsid w:val="003056AE"/>
    <w:rsid w:val="00330F7D"/>
    <w:rsid w:val="003833D5"/>
    <w:rsid w:val="00393940"/>
    <w:rsid w:val="003A11A6"/>
    <w:rsid w:val="003A44E4"/>
    <w:rsid w:val="003C2706"/>
    <w:rsid w:val="003E4048"/>
    <w:rsid w:val="003E4C16"/>
    <w:rsid w:val="003F46A6"/>
    <w:rsid w:val="00435D5F"/>
    <w:rsid w:val="00447F65"/>
    <w:rsid w:val="004519A8"/>
    <w:rsid w:val="00491115"/>
    <w:rsid w:val="004A510B"/>
    <w:rsid w:val="004F3A50"/>
    <w:rsid w:val="00500607"/>
    <w:rsid w:val="00510DE0"/>
    <w:rsid w:val="0052080A"/>
    <w:rsid w:val="00526802"/>
    <w:rsid w:val="005469BC"/>
    <w:rsid w:val="00550F12"/>
    <w:rsid w:val="005662E9"/>
    <w:rsid w:val="00567A5B"/>
    <w:rsid w:val="005C1EE0"/>
    <w:rsid w:val="005E561C"/>
    <w:rsid w:val="005F4BE2"/>
    <w:rsid w:val="0061053C"/>
    <w:rsid w:val="006401F1"/>
    <w:rsid w:val="006453C3"/>
    <w:rsid w:val="00660DEB"/>
    <w:rsid w:val="006920FC"/>
    <w:rsid w:val="006C7A77"/>
    <w:rsid w:val="006D1093"/>
    <w:rsid w:val="006D428D"/>
    <w:rsid w:val="007071B9"/>
    <w:rsid w:val="007345A6"/>
    <w:rsid w:val="0073765D"/>
    <w:rsid w:val="007708D1"/>
    <w:rsid w:val="00774152"/>
    <w:rsid w:val="00794426"/>
    <w:rsid w:val="007B3DC5"/>
    <w:rsid w:val="007B5C58"/>
    <w:rsid w:val="007C60BF"/>
    <w:rsid w:val="007D0929"/>
    <w:rsid w:val="007D16F8"/>
    <w:rsid w:val="007D310D"/>
    <w:rsid w:val="007D3EE1"/>
    <w:rsid w:val="007F53C0"/>
    <w:rsid w:val="008112D7"/>
    <w:rsid w:val="0084200F"/>
    <w:rsid w:val="008459EC"/>
    <w:rsid w:val="0086746F"/>
    <w:rsid w:val="00871C9B"/>
    <w:rsid w:val="008740F0"/>
    <w:rsid w:val="00887FA7"/>
    <w:rsid w:val="008D0244"/>
    <w:rsid w:val="008D7766"/>
    <w:rsid w:val="008E79C6"/>
    <w:rsid w:val="00915280"/>
    <w:rsid w:val="009A3498"/>
    <w:rsid w:val="009E3908"/>
    <w:rsid w:val="009F309D"/>
    <w:rsid w:val="009F4C55"/>
    <w:rsid w:val="00A020A2"/>
    <w:rsid w:val="00A33E6C"/>
    <w:rsid w:val="00A423D8"/>
    <w:rsid w:val="00A70627"/>
    <w:rsid w:val="00A8181A"/>
    <w:rsid w:val="00A84489"/>
    <w:rsid w:val="00A84C95"/>
    <w:rsid w:val="00A9004F"/>
    <w:rsid w:val="00AA4B1C"/>
    <w:rsid w:val="00AB210A"/>
    <w:rsid w:val="00AB3381"/>
    <w:rsid w:val="00AB5EB1"/>
    <w:rsid w:val="00AD202D"/>
    <w:rsid w:val="00AF2791"/>
    <w:rsid w:val="00B40292"/>
    <w:rsid w:val="00B56115"/>
    <w:rsid w:val="00B60BEA"/>
    <w:rsid w:val="00B712F0"/>
    <w:rsid w:val="00B715C5"/>
    <w:rsid w:val="00B740DB"/>
    <w:rsid w:val="00BB2FAD"/>
    <w:rsid w:val="00BE0AD8"/>
    <w:rsid w:val="00BF1DC3"/>
    <w:rsid w:val="00C064F0"/>
    <w:rsid w:val="00C16E9D"/>
    <w:rsid w:val="00C17104"/>
    <w:rsid w:val="00C33803"/>
    <w:rsid w:val="00C43E28"/>
    <w:rsid w:val="00C4424D"/>
    <w:rsid w:val="00C45C22"/>
    <w:rsid w:val="00C51AFF"/>
    <w:rsid w:val="00C562E8"/>
    <w:rsid w:val="00C80C39"/>
    <w:rsid w:val="00C85BA5"/>
    <w:rsid w:val="00C97733"/>
    <w:rsid w:val="00CC3F3D"/>
    <w:rsid w:val="00CD49CC"/>
    <w:rsid w:val="00D436C2"/>
    <w:rsid w:val="00D660F2"/>
    <w:rsid w:val="00D74355"/>
    <w:rsid w:val="00D90CA8"/>
    <w:rsid w:val="00DB4487"/>
    <w:rsid w:val="00DB558D"/>
    <w:rsid w:val="00DD072E"/>
    <w:rsid w:val="00DD121E"/>
    <w:rsid w:val="00DD66CF"/>
    <w:rsid w:val="00DE6B97"/>
    <w:rsid w:val="00DF4DDC"/>
    <w:rsid w:val="00E13A00"/>
    <w:rsid w:val="00E2555E"/>
    <w:rsid w:val="00E36F82"/>
    <w:rsid w:val="00E54537"/>
    <w:rsid w:val="00E60AD6"/>
    <w:rsid w:val="00E80B99"/>
    <w:rsid w:val="00E8568F"/>
    <w:rsid w:val="00E96D65"/>
    <w:rsid w:val="00EA26DC"/>
    <w:rsid w:val="00EA2A27"/>
    <w:rsid w:val="00EB2828"/>
    <w:rsid w:val="00EB6BDA"/>
    <w:rsid w:val="00ED77E8"/>
    <w:rsid w:val="00EE1615"/>
    <w:rsid w:val="00EF106F"/>
    <w:rsid w:val="00F30ECC"/>
    <w:rsid w:val="00F80369"/>
    <w:rsid w:val="00F85FF0"/>
    <w:rsid w:val="00F867D2"/>
    <w:rsid w:val="00FD2B2F"/>
    <w:rsid w:val="00FD3784"/>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B606-7B0F-461D-B812-A22A494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customStyle="1" w:styleId="11">
    <w:name w:val="Обычный1"/>
    <w:rsid w:val="001933F3"/>
    <w:pPr>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C85BA5"/>
    <w:pPr>
      <w:spacing w:after="120"/>
    </w:pPr>
  </w:style>
  <w:style w:type="character" w:customStyle="1" w:styleId="a6">
    <w:name w:val="Основной текст Знак"/>
    <w:basedOn w:val="a0"/>
    <w:link w:val="a5"/>
    <w:uiPriority w:val="99"/>
    <w:rsid w:val="00C85BA5"/>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85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85FF0"/>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915280"/>
    <w:pPr>
      <w:widowControl w:val="0"/>
      <w:autoSpaceDE w:val="0"/>
      <w:autoSpaceDN w:val="0"/>
      <w:ind w:left="105"/>
    </w:pPr>
    <w:rPr>
      <w:sz w:val="22"/>
      <w:szCs w:val="22"/>
      <w:lang w:bidi="ru-RU"/>
    </w:rPr>
  </w:style>
  <w:style w:type="character" w:styleId="a7">
    <w:name w:val="Hyperlink"/>
    <w:basedOn w:val="a0"/>
    <w:uiPriority w:val="99"/>
    <w:unhideWhenUsed/>
    <w:rsid w:val="00915280"/>
    <w:rPr>
      <w:color w:val="0563C1" w:themeColor="hyperlink"/>
      <w:u w:val="single"/>
    </w:rPr>
  </w:style>
  <w:style w:type="table" w:styleId="a8">
    <w:name w:val="Table Grid"/>
    <w:aliases w:val="Таблица плотная"/>
    <w:basedOn w:val="a1"/>
    <w:uiPriority w:val="39"/>
    <w:rsid w:val="009152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915280"/>
    <w:pPr>
      <w:ind w:left="720"/>
      <w:contextualSpacing/>
    </w:pPr>
    <w:rPr>
      <w:sz w:val="20"/>
      <w:szCs w:val="20"/>
    </w:rPr>
  </w:style>
  <w:style w:type="character" w:customStyle="1" w:styleId="aa">
    <w:name w:val="Абзац списка Знак"/>
    <w:link w:val="a9"/>
    <w:uiPriority w:val="34"/>
    <w:locked/>
    <w:rsid w:val="00915280"/>
    <w:rPr>
      <w:rFonts w:ascii="Times New Roman" w:eastAsia="Times New Roman" w:hAnsi="Times New Roman" w:cs="Times New Roman"/>
      <w:sz w:val="20"/>
      <w:szCs w:val="20"/>
      <w:lang w:eastAsia="ru-RU"/>
    </w:rPr>
  </w:style>
  <w:style w:type="paragraph" w:customStyle="1" w:styleId="Default">
    <w:name w:val="Default"/>
    <w:rsid w:val="00B561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ighting">
    <w:name w:val="bo_lighting"/>
    <w:basedOn w:val="a0"/>
    <w:rsid w:val="00AF2791"/>
  </w:style>
  <w:style w:type="paragraph" w:styleId="31">
    <w:name w:val="Body Text 3"/>
    <w:basedOn w:val="a"/>
    <w:link w:val="32"/>
    <w:rsid w:val="00FD3784"/>
    <w:pPr>
      <w:overflowPunct w:val="0"/>
      <w:autoSpaceDE w:val="0"/>
      <w:autoSpaceDN w:val="0"/>
      <w:adjustRightInd w:val="0"/>
      <w:jc w:val="center"/>
    </w:pPr>
    <w:rPr>
      <w:b/>
      <w:i/>
      <w:iCs/>
      <w:sz w:val="40"/>
    </w:rPr>
  </w:style>
  <w:style w:type="character" w:customStyle="1" w:styleId="32">
    <w:name w:val="Основной текст 3 Знак"/>
    <w:basedOn w:val="a0"/>
    <w:link w:val="31"/>
    <w:rsid w:val="00FD3784"/>
    <w:rPr>
      <w:rFonts w:ascii="Times New Roman" w:eastAsia="Times New Roman" w:hAnsi="Times New Roman" w:cs="Times New Roman"/>
      <w:b/>
      <w:i/>
      <w:iCs/>
      <w:sz w:val="4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13635">
      <w:bodyDiv w:val="1"/>
      <w:marLeft w:val="0"/>
      <w:marRight w:val="0"/>
      <w:marTop w:val="0"/>
      <w:marBottom w:val="0"/>
      <w:divBdr>
        <w:top w:val="none" w:sz="0" w:space="0" w:color="auto"/>
        <w:left w:val="none" w:sz="0" w:space="0" w:color="auto"/>
        <w:bottom w:val="none" w:sz="0" w:space="0" w:color="auto"/>
        <w:right w:val="none" w:sz="0" w:space="0" w:color="auto"/>
      </w:divBdr>
      <w:divsChild>
        <w:div w:id="1111897540">
          <w:marLeft w:val="0"/>
          <w:marRight w:val="0"/>
          <w:marTop w:val="0"/>
          <w:marBottom w:val="0"/>
          <w:divBdr>
            <w:top w:val="none" w:sz="0" w:space="0" w:color="auto"/>
            <w:left w:val="none" w:sz="0" w:space="0" w:color="auto"/>
            <w:bottom w:val="none" w:sz="0" w:space="0" w:color="auto"/>
            <w:right w:val="none" w:sz="0" w:space="0" w:color="auto"/>
          </w:divBdr>
        </w:div>
        <w:div w:id="1046023370">
          <w:marLeft w:val="0"/>
          <w:marRight w:val="0"/>
          <w:marTop w:val="0"/>
          <w:marBottom w:val="0"/>
          <w:divBdr>
            <w:top w:val="none" w:sz="0" w:space="0" w:color="auto"/>
            <w:left w:val="none" w:sz="0" w:space="0" w:color="auto"/>
            <w:bottom w:val="none" w:sz="0" w:space="0" w:color="auto"/>
            <w:right w:val="none" w:sz="0" w:space="0" w:color="auto"/>
          </w:divBdr>
        </w:div>
        <w:div w:id="554707351">
          <w:marLeft w:val="0"/>
          <w:marRight w:val="0"/>
          <w:marTop w:val="0"/>
          <w:marBottom w:val="0"/>
          <w:divBdr>
            <w:top w:val="none" w:sz="0" w:space="0" w:color="auto"/>
            <w:left w:val="none" w:sz="0" w:space="0" w:color="auto"/>
            <w:bottom w:val="none" w:sz="0" w:space="0" w:color="auto"/>
            <w:right w:val="none" w:sz="0" w:space="0" w:color="auto"/>
          </w:divBdr>
        </w:div>
      </w:divsChild>
    </w:div>
    <w:div w:id="616061350">
      <w:bodyDiv w:val="1"/>
      <w:marLeft w:val="0"/>
      <w:marRight w:val="0"/>
      <w:marTop w:val="0"/>
      <w:marBottom w:val="0"/>
      <w:divBdr>
        <w:top w:val="none" w:sz="0" w:space="0" w:color="auto"/>
        <w:left w:val="none" w:sz="0" w:space="0" w:color="auto"/>
        <w:bottom w:val="none" w:sz="0" w:space="0" w:color="auto"/>
        <w:right w:val="none" w:sz="0" w:space="0" w:color="auto"/>
      </w:divBdr>
    </w:div>
    <w:div w:id="1322540314">
      <w:bodyDiv w:val="1"/>
      <w:marLeft w:val="0"/>
      <w:marRight w:val="0"/>
      <w:marTop w:val="0"/>
      <w:marBottom w:val="0"/>
      <w:divBdr>
        <w:top w:val="none" w:sz="0" w:space="0" w:color="auto"/>
        <w:left w:val="none" w:sz="0" w:space="0" w:color="auto"/>
        <w:bottom w:val="none" w:sz="0" w:space="0" w:color="auto"/>
        <w:right w:val="none" w:sz="0" w:space="0" w:color="auto"/>
      </w:divBdr>
    </w:div>
    <w:div w:id="1763796077">
      <w:bodyDiv w:val="1"/>
      <w:marLeft w:val="0"/>
      <w:marRight w:val="0"/>
      <w:marTop w:val="0"/>
      <w:marBottom w:val="0"/>
      <w:divBdr>
        <w:top w:val="none" w:sz="0" w:space="0" w:color="auto"/>
        <w:left w:val="none" w:sz="0" w:space="0" w:color="auto"/>
        <w:bottom w:val="none" w:sz="0" w:space="0" w:color="auto"/>
        <w:right w:val="none" w:sz="0" w:space="0" w:color="auto"/>
      </w:divBdr>
    </w:div>
    <w:div w:id="18471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udmed.ru/gorelikova-ga-osnovy-sovremennoy-pischevoy-biotehnologii_e4889f1373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5A82-E52B-48A3-8C52-711FA0EB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User</cp:lastModifiedBy>
  <cp:revision>2</cp:revision>
  <dcterms:created xsi:type="dcterms:W3CDTF">2018-12-24T18:17:00Z</dcterms:created>
  <dcterms:modified xsi:type="dcterms:W3CDTF">2018-12-24T18:17:00Z</dcterms:modified>
</cp:coreProperties>
</file>